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87" w:rsidRPr="008765D4" w:rsidRDefault="00C20187" w:rsidP="008765D4">
      <w:pPr>
        <w:spacing w:line="240" w:lineRule="auto"/>
        <w:jc w:val="center"/>
        <w:rPr>
          <w:rFonts w:ascii="Times New Roman" w:hAnsi="Times New Roman" w:cs="Times New Roman"/>
          <w:sz w:val="28"/>
          <w:szCs w:val="28"/>
        </w:rPr>
      </w:pPr>
      <w:r w:rsidRPr="008765D4">
        <w:rPr>
          <w:rFonts w:ascii="Times New Roman" w:hAnsi="Times New Roman" w:cs="Times New Roman"/>
          <w:sz w:val="28"/>
          <w:szCs w:val="28"/>
        </w:rPr>
        <w:t>Στρατηγικές-Τεχνικές διαχείρισης του στρες των εξετάσεων για μαθητές</w:t>
      </w:r>
    </w:p>
    <w:p w:rsidR="00C20187" w:rsidRPr="008765D4" w:rsidRDefault="007A16DA" w:rsidP="008765D4">
      <w:pPr>
        <w:spacing w:line="240" w:lineRule="auto"/>
        <w:jc w:val="center"/>
        <w:rPr>
          <w:rFonts w:ascii="Times New Roman" w:hAnsi="Times New Roman" w:cs="Times New Roman"/>
          <w:sz w:val="24"/>
          <w:szCs w:val="24"/>
        </w:rPr>
      </w:pPr>
      <w:r w:rsidRPr="008765D4">
        <w:rPr>
          <w:rFonts w:ascii="Times New Roman" w:hAnsi="Times New Roman" w:cs="Times New Roman"/>
          <w:sz w:val="24"/>
          <w:szCs w:val="24"/>
        </w:rPr>
        <w:t xml:space="preserve">Τσαρουχάς </w:t>
      </w:r>
      <w:r w:rsidR="008765D4" w:rsidRPr="008765D4">
        <w:rPr>
          <w:rFonts w:ascii="Times New Roman" w:hAnsi="Times New Roman" w:cs="Times New Roman"/>
          <w:sz w:val="24"/>
          <w:szCs w:val="24"/>
        </w:rPr>
        <w:t>Νεκτάριος-Θεοχάρης, Ψυχολόγος-Κοινωνικός Λειτουργός</w:t>
      </w:r>
      <w:r w:rsidR="008765D4">
        <w:rPr>
          <w:rFonts w:ascii="Times New Roman" w:hAnsi="Times New Roman" w:cs="Times New Roman"/>
          <w:sz w:val="24"/>
          <w:szCs w:val="24"/>
        </w:rPr>
        <w:t xml:space="preserve">, </w:t>
      </w:r>
      <w:proofErr w:type="spellStart"/>
      <w:r w:rsidR="008765D4">
        <w:rPr>
          <w:rFonts w:ascii="Times New Roman" w:hAnsi="Times New Roman" w:cs="Times New Roman"/>
          <w:sz w:val="24"/>
          <w:szCs w:val="24"/>
          <w:lang w:val="en-US"/>
        </w:rPr>
        <w:t>Msc</w:t>
      </w:r>
      <w:proofErr w:type="spellEnd"/>
      <w:r w:rsidR="008765D4" w:rsidRPr="008765D4">
        <w:rPr>
          <w:rFonts w:ascii="Times New Roman" w:hAnsi="Times New Roman" w:cs="Times New Roman"/>
          <w:sz w:val="24"/>
          <w:szCs w:val="24"/>
        </w:rPr>
        <w:t xml:space="preserve"> </w:t>
      </w:r>
      <w:r w:rsidR="008765D4">
        <w:rPr>
          <w:rFonts w:ascii="Times New Roman" w:hAnsi="Times New Roman" w:cs="Times New Roman"/>
          <w:sz w:val="24"/>
          <w:szCs w:val="24"/>
        </w:rPr>
        <w:t>Ιατρικής Σχολής Αθηνών</w:t>
      </w:r>
      <w:r w:rsidR="00C0210C">
        <w:rPr>
          <w:rFonts w:ascii="Times New Roman" w:hAnsi="Times New Roman" w:cs="Times New Roman"/>
          <w:sz w:val="24"/>
          <w:szCs w:val="24"/>
        </w:rPr>
        <w:t xml:space="preserve"> Ε.Κ.Π.Α.</w:t>
      </w:r>
      <w:r w:rsidR="006120FE">
        <w:rPr>
          <w:rFonts w:ascii="Times New Roman" w:hAnsi="Times New Roman" w:cs="Times New Roman"/>
          <w:sz w:val="24"/>
          <w:szCs w:val="24"/>
        </w:rPr>
        <w:t xml:space="preserve"> </w:t>
      </w:r>
      <w:r w:rsidR="008A187E" w:rsidRPr="008A187E">
        <w:rPr>
          <w:rFonts w:ascii="Times New Roman" w:hAnsi="Times New Roman" w:cs="Times New Roman"/>
          <w:sz w:val="24"/>
          <w:szCs w:val="24"/>
        </w:rPr>
        <w:t xml:space="preserve"> </w:t>
      </w:r>
      <w:r w:rsidR="008A187E">
        <w:rPr>
          <w:rFonts w:ascii="Times New Roman" w:hAnsi="Times New Roman" w:cs="Times New Roman"/>
          <w:sz w:val="24"/>
          <w:szCs w:val="24"/>
        </w:rPr>
        <w:t xml:space="preserve">υπ. Διδάκτωρ Ε.Κ.Π.Α. </w:t>
      </w:r>
      <w:r w:rsidR="006120FE">
        <w:rPr>
          <w:rFonts w:ascii="Times New Roman" w:hAnsi="Times New Roman" w:cs="Times New Roman"/>
          <w:sz w:val="24"/>
          <w:szCs w:val="24"/>
        </w:rPr>
        <w:t xml:space="preserve">– Επιστημονικός συνεργάτης της </w:t>
      </w:r>
      <w:r w:rsidR="006120FE" w:rsidRPr="006120FE">
        <w:rPr>
          <w:rFonts w:ascii="Times New Roman" w:hAnsi="Times New Roman" w:cs="Times New Roman"/>
          <w:sz w:val="24"/>
          <w:szCs w:val="24"/>
        </w:rPr>
        <w:t>Α΄ Ψυχιατρική</w:t>
      </w:r>
      <w:r w:rsidR="00EE7AB5">
        <w:rPr>
          <w:rFonts w:ascii="Times New Roman" w:hAnsi="Times New Roman" w:cs="Times New Roman"/>
          <w:sz w:val="24"/>
          <w:szCs w:val="24"/>
        </w:rPr>
        <w:t>ς</w:t>
      </w:r>
      <w:r w:rsidR="006120FE" w:rsidRPr="006120FE">
        <w:rPr>
          <w:rFonts w:ascii="Times New Roman" w:hAnsi="Times New Roman" w:cs="Times New Roman"/>
          <w:sz w:val="24"/>
          <w:szCs w:val="24"/>
        </w:rPr>
        <w:t xml:space="preserve"> Κλινική</w:t>
      </w:r>
      <w:r w:rsidR="00EE7AB5">
        <w:rPr>
          <w:rFonts w:ascii="Times New Roman" w:hAnsi="Times New Roman" w:cs="Times New Roman"/>
          <w:sz w:val="24"/>
          <w:szCs w:val="24"/>
        </w:rPr>
        <w:t>ς</w:t>
      </w:r>
      <w:r w:rsidR="006120FE" w:rsidRPr="006120FE">
        <w:rPr>
          <w:rFonts w:ascii="Times New Roman" w:hAnsi="Times New Roman" w:cs="Times New Roman"/>
          <w:sz w:val="24"/>
          <w:szCs w:val="24"/>
        </w:rPr>
        <w:t xml:space="preserve"> </w:t>
      </w:r>
      <w:r w:rsidR="00EE7AB5">
        <w:rPr>
          <w:rFonts w:ascii="Times New Roman" w:hAnsi="Times New Roman" w:cs="Times New Roman"/>
          <w:sz w:val="24"/>
          <w:szCs w:val="24"/>
        </w:rPr>
        <w:t xml:space="preserve">του </w:t>
      </w:r>
      <w:r w:rsidR="006120FE" w:rsidRPr="006120FE">
        <w:rPr>
          <w:rFonts w:ascii="Times New Roman" w:hAnsi="Times New Roman" w:cs="Times New Roman"/>
          <w:sz w:val="24"/>
          <w:szCs w:val="24"/>
        </w:rPr>
        <w:t>Πανεπιστημίου Αθηνών</w:t>
      </w:r>
      <w:r w:rsidR="006120FE">
        <w:rPr>
          <w:rFonts w:ascii="Times New Roman" w:hAnsi="Times New Roman" w:cs="Times New Roman"/>
          <w:sz w:val="24"/>
          <w:szCs w:val="24"/>
        </w:rPr>
        <w:t>-</w:t>
      </w:r>
      <w:r w:rsidR="006120FE" w:rsidRPr="006120FE">
        <w:rPr>
          <w:rFonts w:ascii="Times New Roman" w:hAnsi="Times New Roman" w:cs="Times New Roman"/>
          <w:sz w:val="24"/>
          <w:szCs w:val="24"/>
        </w:rPr>
        <w:t>Αιγινήτειο Νοσοκομείο</w:t>
      </w:r>
    </w:p>
    <w:p w:rsidR="00C20187" w:rsidRDefault="008765D4" w:rsidP="008765D4">
      <w:pPr>
        <w:spacing w:line="240" w:lineRule="auto"/>
        <w:jc w:val="center"/>
        <w:rPr>
          <w:rFonts w:ascii="Times New Roman" w:hAnsi="Times New Roman" w:cs="Times New Roman"/>
          <w:sz w:val="24"/>
          <w:szCs w:val="24"/>
          <w:lang w:val="en-US"/>
        </w:rPr>
      </w:pPr>
      <w:r w:rsidRPr="008765D4">
        <w:rPr>
          <w:rFonts w:ascii="Times New Roman" w:hAnsi="Times New Roman" w:cs="Times New Roman"/>
          <w:sz w:val="24"/>
          <w:szCs w:val="24"/>
          <w:lang w:val="en-US"/>
        </w:rPr>
        <w:t>E-mail</w:t>
      </w:r>
      <w:r w:rsidRPr="006120FE">
        <w:rPr>
          <w:rFonts w:ascii="Times New Roman" w:hAnsi="Times New Roman" w:cs="Times New Roman"/>
          <w:sz w:val="24"/>
          <w:szCs w:val="24"/>
          <w:lang w:val="en-US"/>
        </w:rPr>
        <w:t xml:space="preserve">: </w:t>
      </w:r>
      <w:hyperlink r:id="rId5" w:history="1">
        <w:r w:rsidRPr="00ED160B">
          <w:rPr>
            <w:rStyle w:val="-"/>
            <w:rFonts w:ascii="Times New Roman" w:hAnsi="Times New Roman" w:cs="Times New Roman"/>
            <w:sz w:val="24"/>
            <w:szCs w:val="24"/>
            <w:lang w:val="en-US"/>
          </w:rPr>
          <w:t>nectsarou@yahoo.gr</w:t>
        </w:r>
      </w:hyperlink>
    </w:p>
    <w:p w:rsidR="008765D4" w:rsidRPr="008765D4" w:rsidRDefault="008765D4" w:rsidP="008765D4">
      <w:pPr>
        <w:spacing w:line="240" w:lineRule="auto"/>
        <w:jc w:val="center"/>
        <w:rPr>
          <w:rFonts w:ascii="Times New Roman" w:hAnsi="Times New Roman" w:cs="Times New Roman"/>
          <w:sz w:val="24"/>
          <w:szCs w:val="24"/>
          <w:lang w:val="en-US"/>
        </w:rPr>
      </w:pPr>
    </w:p>
    <w:p w:rsidR="00C20187" w:rsidRPr="006120FE" w:rsidRDefault="008765D4" w:rsidP="008765D4">
      <w:pPr>
        <w:spacing w:line="240" w:lineRule="auto"/>
        <w:jc w:val="center"/>
        <w:rPr>
          <w:rFonts w:ascii="Times New Roman" w:hAnsi="Times New Roman" w:cs="Times New Roman"/>
          <w:b/>
          <w:i/>
          <w:sz w:val="24"/>
          <w:szCs w:val="24"/>
          <w:lang w:val="en-US"/>
        </w:rPr>
      </w:pPr>
      <w:r w:rsidRPr="008765D4">
        <w:rPr>
          <w:rFonts w:ascii="Times New Roman" w:hAnsi="Times New Roman" w:cs="Times New Roman"/>
          <w:b/>
          <w:i/>
          <w:sz w:val="24"/>
          <w:szCs w:val="24"/>
        </w:rPr>
        <w:t>Περίληψη</w:t>
      </w:r>
    </w:p>
    <w:p w:rsidR="00C20187" w:rsidRPr="006120FE" w:rsidRDefault="00C20187" w:rsidP="007A16DA">
      <w:pPr>
        <w:spacing w:line="240" w:lineRule="auto"/>
        <w:jc w:val="center"/>
        <w:rPr>
          <w:rFonts w:ascii="Times New Roman" w:hAnsi="Times New Roman" w:cs="Times New Roman"/>
          <w:sz w:val="24"/>
          <w:szCs w:val="24"/>
          <w:lang w:val="en-US"/>
        </w:rPr>
      </w:pPr>
    </w:p>
    <w:p w:rsidR="00C20187" w:rsidRPr="007A16DA" w:rsidRDefault="00C20187" w:rsidP="007A16DA">
      <w:pPr>
        <w:spacing w:line="240" w:lineRule="auto"/>
        <w:jc w:val="both"/>
        <w:rPr>
          <w:rFonts w:ascii="Times New Roman" w:hAnsi="Times New Roman" w:cs="Times New Roman"/>
          <w:sz w:val="24"/>
          <w:szCs w:val="24"/>
        </w:rPr>
      </w:pPr>
      <w:r w:rsidRPr="007A16DA">
        <w:rPr>
          <w:rFonts w:ascii="Times New Roman" w:hAnsi="Times New Roman" w:cs="Times New Roman"/>
          <w:sz w:val="24"/>
          <w:szCs w:val="24"/>
        </w:rPr>
        <w:t>Το στρες των εξετάσεων τω</w:t>
      </w:r>
      <w:r w:rsidR="00683331">
        <w:rPr>
          <w:rFonts w:ascii="Times New Roman" w:hAnsi="Times New Roman" w:cs="Times New Roman"/>
          <w:sz w:val="24"/>
          <w:szCs w:val="24"/>
        </w:rPr>
        <w:t xml:space="preserve">ν μαθητών μπορεί να </w:t>
      </w:r>
      <w:proofErr w:type="spellStart"/>
      <w:r w:rsidR="00683331">
        <w:rPr>
          <w:rFonts w:ascii="Times New Roman" w:hAnsi="Times New Roman" w:cs="Times New Roman"/>
          <w:sz w:val="24"/>
          <w:szCs w:val="24"/>
        </w:rPr>
        <w:t>περιγραφεί</w:t>
      </w:r>
      <w:proofErr w:type="spellEnd"/>
      <w:r w:rsidR="00683331">
        <w:rPr>
          <w:rFonts w:ascii="Times New Roman" w:hAnsi="Times New Roman" w:cs="Times New Roman"/>
          <w:sz w:val="24"/>
          <w:szCs w:val="24"/>
        </w:rPr>
        <w:t xml:space="preserve"> ως </w:t>
      </w:r>
      <w:r w:rsidRPr="007A16DA">
        <w:rPr>
          <w:rFonts w:ascii="Times New Roman" w:hAnsi="Times New Roman" w:cs="Times New Roman"/>
          <w:sz w:val="24"/>
          <w:szCs w:val="24"/>
        </w:rPr>
        <w:t>οι φυσιολογικές, γνωστικές και συναισθηματικές αντιδράσεις που δημιουργούνται στο παιδί από την εμπειρία στρες κατά τη διάρκεια αξιολόγησης-εξέτασης και σχετίζεται με φόβο αποτυχίας, φόβο αρνητικής αξιολόγησης, υψηλά επίπεδα κινήτρου επίτευξης, καθώς και από την αίσθηση της αρνητικής συμβολής στη στάση των μαθητώ</w:t>
      </w:r>
      <w:r w:rsidR="008765D4">
        <w:rPr>
          <w:rFonts w:ascii="Times New Roman" w:hAnsi="Times New Roman" w:cs="Times New Roman"/>
          <w:sz w:val="24"/>
          <w:szCs w:val="24"/>
        </w:rPr>
        <w:t xml:space="preserve">ν απέναντι στο σχολικό πλαίσιο. </w:t>
      </w:r>
      <w:r w:rsidRPr="007A16DA">
        <w:rPr>
          <w:rFonts w:ascii="Times New Roman" w:hAnsi="Times New Roman" w:cs="Times New Roman"/>
          <w:sz w:val="24"/>
          <w:szCs w:val="24"/>
        </w:rPr>
        <w:t>Το στρες εκδηλώνεται με συγκεκριμένα σωματικά, συναισθηματικά, ψυχολογικά συμπτώματα, καθώς και συμπτώματα αντικοινωνικής συμπεριφοράς από το</w:t>
      </w:r>
      <w:r w:rsidR="008765D4">
        <w:rPr>
          <w:rFonts w:ascii="Times New Roman" w:hAnsi="Times New Roman" w:cs="Times New Roman"/>
          <w:sz w:val="24"/>
          <w:szCs w:val="24"/>
        </w:rPr>
        <w:t xml:space="preserve">υς μαθητές στο σχολικό πλαίσιο. Σκοπός </w:t>
      </w:r>
      <w:r w:rsidR="00456D6A" w:rsidRPr="007A16DA">
        <w:rPr>
          <w:rFonts w:ascii="Times New Roman" w:hAnsi="Times New Roman" w:cs="Times New Roman"/>
          <w:sz w:val="24"/>
          <w:szCs w:val="24"/>
        </w:rPr>
        <w:t xml:space="preserve">της παρούσα μελέτης </w:t>
      </w:r>
      <w:r w:rsidRPr="007A16DA">
        <w:rPr>
          <w:rFonts w:ascii="Times New Roman" w:hAnsi="Times New Roman" w:cs="Times New Roman"/>
          <w:sz w:val="24"/>
          <w:szCs w:val="24"/>
        </w:rPr>
        <w:t>θα είναι η περιγραφή και οι συσχετισμοί που διεξάγονται ανάμεσα στο στρες και την εξεταστική διαδικασία, αλλά και τις σύμπλοκες πτυχές που ενυπάρχουν ανάμεσα σε αυτές τις δύο συνισταμένες, μέσα από την παρουσίαση στρατηγικών-τεχνικών διαχείρισης του στρες των εξετάσεων από εκπαιδ</w:t>
      </w:r>
      <w:r w:rsidR="00651F0E">
        <w:rPr>
          <w:rFonts w:ascii="Times New Roman" w:hAnsi="Times New Roman" w:cs="Times New Roman"/>
          <w:sz w:val="24"/>
          <w:szCs w:val="24"/>
        </w:rPr>
        <w:t>ευτικούς προς τους μαθητές</w:t>
      </w:r>
      <w:r w:rsidR="008765D4">
        <w:rPr>
          <w:rFonts w:ascii="Times New Roman" w:hAnsi="Times New Roman" w:cs="Times New Roman"/>
          <w:sz w:val="24"/>
          <w:szCs w:val="24"/>
        </w:rPr>
        <w:t xml:space="preserve">. </w:t>
      </w:r>
      <w:r w:rsidRPr="007A16DA">
        <w:rPr>
          <w:rFonts w:ascii="Times New Roman" w:hAnsi="Times New Roman" w:cs="Times New Roman"/>
          <w:sz w:val="24"/>
          <w:szCs w:val="24"/>
        </w:rPr>
        <w:t>Στην εκπαιδευτική διαδικασία πολλοί είνα</w:t>
      </w:r>
      <w:bookmarkStart w:id="0" w:name="_GoBack"/>
      <w:bookmarkEnd w:id="0"/>
      <w:r w:rsidRPr="007A16DA">
        <w:rPr>
          <w:rFonts w:ascii="Times New Roman" w:hAnsi="Times New Roman" w:cs="Times New Roman"/>
          <w:sz w:val="24"/>
          <w:szCs w:val="24"/>
        </w:rPr>
        <w:t xml:space="preserve">ι οι εκπαιδευτικοί που έχουν στις τάξεις τους μαθητές που αντιμετωπίζουν στρες κατά την εξεταστική περίοδο και έχουν ως συνέπεια τη μειωμένη σχολική επίδοση. Οι στρατηγικές αντιμετώπισης και διαχείρισης του στρες κρίνονται αναγκαίες, τόσο στην προετοιμασία του μαθητή για την εξεταστική διαδικασία από τον εκπαιδευτικό ως μαθησιακή-εκπαιδευτική διαδικασία στο σχολικό πλαίσιο, όσο και στη γενικότερη αντιμετώπιση του στρες, ως μελλοντική προσωπικότητα, στη μετέπειτα ενήλικη ζωή του.  </w:t>
      </w:r>
    </w:p>
    <w:p w:rsidR="00C20187" w:rsidRPr="007A16DA" w:rsidRDefault="00C20187" w:rsidP="007A16DA">
      <w:pPr>
        <w:spacing w:line="240" w:lineRule="auto"/>
        <w:jc w:val="both"/>
        <w:rPr>
          <w:rFonts w:ascii="Times New Roman" w:hAnsi="Times New Roman" w:cs="Times New Roman"/>
          <w:sz w:val="24"/>
          <w:szCs w:val="24"/>
        </w:rPr>
      </w:pPr>
    </w:p>
    <w:p w:rsidR="00C20187" w:rsidRDefault="008765D4" w:rsidP="007A16DA">
      <w:pPr>
        <w:spacing w:line="240" w:lineRule="auto"/>
        <w:jc w:val="both"/>
        <w:rPr>
          <w:rFonts w:ascii="Times New Roman" w:hAnsi="Times New Roman" w:cs="Times New Roman"/>
          <w:sz w:val="24"/>
          <w:szCs w:val="24"/>
        </w:rPr>
      </w:pPr>
      <w:r w:rsidRPr="00FB3E5B">
        <w:rPr>
          <w:rFonts w:ascii="Times New Roman" w:hAnsi="Times New Roman" w:cs="Times New Roman"/>
          <w:b/>
          <w:i/>
          <w:sz w:val="24"/>
          <w:szCs w:val="24"/>
        </w:rPr>
        <w:t>Λέξεις-Κλειδιά</w:t>
      </w:r>
      <w:r w:rsidR="00C20187" w:rsidRPr="00FB3E5B">
        <w:rPr>
          <w:rFonts w:ascii="Times New Roman" w:hAnsi="Times New Roman" w:cs="Times New Roman"/>
          <w:b/>
          <w:sz w:val="24"/>
          <w:szCs w:val="24"/>
        </w:rPr>
        <w:t>:</w:t>
      </w:r>
      <w:r w:rsidR="00C20187" w:rsidRPr="007A16DA">
        <w:rPr>
          <w:rFonts w:ascii="Times New Roman" w:hAnsi="Times New Roman" w:cs="Times New Roman"/>
          <w:sz w:val="24"/>
          <w:szCs w:val="24"/>
        </w:rPr>
        <w:t xml:space="preserve"> Στρες των εξετάσεων, στρατηγικές, τεχνικές διαχείρισης, αντιμετώπιση</w:t>
      </w:r>
    </w:p>
    <w:p w:rsidR="00FB3E5B" w:rsidRDefault="00FB3E5B" w:rsidP="007A16DA">
      <w:pPr>
        <w:spacing w:line="240" w:lineRule="auto"/>
        <w:jc w:val="both"/>
        <w:rPr>
          <w:rFonts w:ascii="Times New Roman" w:hAnsi="Times New Roman" w:cs="Times New Roman"/>
          <w:sz w:val="24"/>
          <w:szCs w:val="24"/>
        </w:rPr>
      </w:pPr>
    </w:p>
    <w:p w:rsidR="00FB3E5B" w:rsidRPr="00FB3E5B" w:rsidRDefault="00FB3E5B" w:rsidP="00FB3E5B">
      <w:pPr>
        <w:spacing w:line="240" w:lineRule="auto"/>
        <w:jc w:val="center"/>
        <w:rPr>
          <w:rFonts w:ascii="Times New Roman" w:hAnsi="Times New Roman" w:cs="Times New Roman"/>
          <w:b/>
          <w:i/>
          <w:sz w:val="24"/>
          <w:szCs w:val="24"/>
          <w:lang w:val="en-US"/>
        </w:rPr>
      </w:pPr>
      <w:r w:rsidRPr="00FB3E5B">
        <w:rPr>
          <w:rFonts w:ascii="Times New Roman" w:hAnsi="Times New Roman" w:cs="Times New Roman"/>
          <w:b/>
          <w:i/>
          <w:sz w:val="24"/>
          <w:szCs w:val="24"/>
          <w:lang w:val="en-US"/>
        </w:rPr>
        <w:t>Abstract</w:t>
      </w:r>
    </w:p>
    <w:p w:rsidR="00FB3E5B" w:rsidRPr="004D4F20" w:rsidRDefault="00FB3E5B" w:rsidP="00FB3E5B">
      <w:pPr>
        <w:spacing w:line="240" w:lineRule="auto"/>
        <w:jc w:val="both"/>
        <w:rPr>
          <w:rFonts w:ascii="Times New Roman" w:hAnsi="Times New Roman" w:cs="Times New Roman"/>
          <w:sz w:val="24"/>
          <w:szCs w:val="24"/>
          <w:lang w:val="en-US"/>
        </w:rPr>
      </w:pPr>
    </w:p>
    <w:p w:rsidR="00FB3E5B" w:rsidRDefault="00FB3E5B" w:rsidP="00FB3E5B">
      <w:pPr>
        <w:spacing w:line="240" w:lineRule="auto"/>
        <w:jc w:val="both"/>
        <w:rPr>
          <w:rFonts w:ascii="Times New Roman" w:hAnsi="Times New Roman" w:cs="Times New Roman"/>
          <w:sz w:val="24"/>
          <w:szCs w:val="24"/>
          <w:lang w:val="en-US"/>
        </w:rPr>
      </w:pPr>
      <w:r w:rsidRPr="00FB3E5B">
        <w:rPr>
          <w:rFonts w:ascii="Times New Roman" w:hAnsi="Times New Roman" w:cs="Times New Roman"/>
          <w:sz w:val="24"/>
          <w:szCs w:val="24"/>
          <w:lang w:val="en-US"/>
        </w:rPr>
        <w:t xml:space="preserve">The stress of student exam can be defined as: physiological, cognitive and emotional reactions that created the child by the stress experienced during evaluation-examination and is associated with fear of failure, fear of negative evaluation, high achievement motivation, as well as feel the negative contribution to pupils' attitude to school context. Stress manifests specific physical, emotional, psychological symptoms, and symptoms of antisocial behavior by students in schools. The purpose of this study is to describe and correlations performed between the stress and the selection process, but also the complex aspects that exist between these two components, through the presentation of strategic-management techniques stress of examinations by teachers to the students. Will present innovative strategies of stress-management techniques to students who </w:t>
      </w:r>
      <w:r w:rsidRPr="00FB3E5B">
        <w:rPr>
          <w:rFonts w:ascii="Times New Roman" w:hAnsi="Times New Roman" w:cs="Times New Roman"/>
          <w:sz w:val="24"/>
          <w:szCs w:val="24"/>
          <w:lang w:val="en-US"/>
        </w:rPr>
        <w:lastRenderedPageBreak/>
        <w:t xml:space="preserve">recently implemented standards in educational contexts worldwide. In the educational process there are many teachers who have students in classrooms facing stress during exam period and result in reduced school performance. The stress coping and management strategies are necessary both in the preparation of students for the selection process by the teacher as learning-teaching process in schools, and in general deal with stress, as future </w:t>
      </w:r>
      <w:r>
        <w:rPr>
          <w:rFonts w:ascii="Times New Roman" w:hAnsi="Times New Roman" w:cs="Times New Roman"/>
          <w:sz w:val="24"/>
          <w:szCs w:val="24"/>
          <w:lang w:val="en-US"/>
        </w:rPr>
        <w:t>personality in later adulthood.</w:t>
      </w:r>
    </w:p>
    <w:p w:rsidR="00FB3E5B" w:rsidRPr="00FB3E5B" w:rsidRDefault="00FB3E5B" w:rsidP="00FB3E5B">
      <w:pPr>
        <w:spacing w:line="240" w:lineRule="auto"/>
        <w:jc w:val="both"/>
        <w:rPr>
          <w:rFonts w:ascii="Times New Roman" w:hAnsi="Times New Roman" w:cs="Times New Roman"/>
          <w:sz w:val="24"/>
          <w:szCs w:val="24"/>
          <w:lang w:val="en-US"/>
        </w:rPr>
      </w:pPr>
    </w:p>
    <w:p w:rsidR="007573F3" w:rsidRDefault="00FB3E5B" w:rsidP="00651F0E">
      <w:pPr>
        <w:spacing w:line="240" w:lineRule="auto"/>
        <w:jc w:val="both"/>
        <w:rPr>
          <w:rFonts w:ascii="Times New Roman" w:hAnsi="Times New Roman" w:cs="Times New Roman"/>
          <w:sz w:val="24"/>
          <w:szCs w:val="24"/>
          <w:lang w:val="en-US"/>
        </w:rPr>
      </w:pPr>
      <w:r w:rsidRPr="00FB3E5B">
        <w:rPr>
          <w:rFonts w:ascii="Times New Roman" w:hAnsi="Times New Roman" w:cs="Times New Roman"/>
          <w:b/>
          <w:i/>
          <w:sz w:val="24"/>
          <w:szCs w:val="24"/>
          <w:lang w:val="en-US"/>
        </w:rPr>
        <w:t>Keywords</w:t>
      </w:r>
      <w:r w:rsidR="00AC40EE">
        <w:rPr>
          <w:rFonts w:ascii="Times New Roman" w:hAnsi="Times New Roman" w:cs="Times New Roman"/>
          <w:sz w:val="24"/>
          <w:szCs w:val="24"/>
          <w:lang w:val="en-US"/>
        </w:rPr>
        <w:t>: Stress exams</w:t>
      </w:r>
      <w:r w:rsidRPr="00FB3E5B">
        <w:rPr>
          <w:rFonts w:ascii="Times New Roman" w:hAnsi="Times New Roman" w:cs="Times New Roman"/>
          <w:sz w:val="24"/>
          <w:szCs w:val="24"/>
          <w:lang w:val="en-US"/>
        </w:rPr>
        <w:t xml:space="preserve"> of strategies, management techniques, treatment</w:t>
      </w:r>
    </w:p>
    <w:p w:rsidR="00651F0E" w:rsidRPr="00FB3E5B" w:rsidRDefault="00651F0E" w:rsidP="00651F0E">
      <w:pPr>
        <w:spacing w:line="240" w:lineRule="auto"/>
        <w:jc w:val="both"/>
        <w:rPr>
          <w:rFonts w:ascii="Times New Roman" w:hAnsi="Times New Roman" w:cs="Times New Roman"/>
          <w:sz w:val="24"/>
          <w:szCs w:val="24"/>
          <w:lang w:val="en-US"/>
        </w:rPr>
      </w:pPr>
    </w:p>
    <w:p w:rsidR="007573F3" w:rsidRPr="007A16DA" w:rsidRDefault="007573F3" w:rsidP="007A16DA">
      <w:pPr>
        <w:autoSpaceDE w:val="0"/>
        <w:autoSpaceDN w:val="0"/>
        <w:adjustRightInd w:val="0"/>
        <w:spacing w:after="0" w:line="240" w:lineRule="auto"/>
        <w:ind w:firstLine="720"/>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Το στρες των</w:t>
      </w:r>
      <w:r w:rsidR="00683331">
        <w:rPr>
          <w:rFonts w:ascii="Times New Roman" w:eastAsia="Calibri" w:hAnsi="Times New Roman" w:cs="Times New Roman"/>
          <w:sz w:val="24"/>
          <w:szCs w:val="24"/>
        </w:rPr>
        <w:t xml:space="preserve"> εξετάσεων μπορεί να οριστεί </w:t>
      </w:r>
      <w:r w:rsidRPr="007A16DA">
        <w:rPr>
          <w:rFonts w:ascii="Times New Roman" w:eastAsia="Calibri" w:hAnsi="Times New Roman" w:cs="Times New Roman"/>
          <w:sz w:val="24"/>
          <w:szCs w:val="24"/>
        </w:rPr>
        <w:t>ως οι φυσιολογικές, γνωστικές και συναισθηματικές αντιδράσεις που δημιουργούνται από την εμπειρία στρες κατά τη διάρκεια αξιολόγησης, σχετίζεται με φόβο αποτυχίας, φόβο αρνητικής αξιολόγησης, υψηλά επίπεδα κινήτρου επίτευξης, καθώς και από την αίσθηση της αρνητικής συμβολής στη στάση των μαθητών απέναντι στα μαθήματα. Αυτή η ψυχολογική κατάσταση είναι πιθανόν να εμφανιστεί σε μαθητές ή φοιτητές που δείχνουν θετική στάση απέναντι στο σχολείο ή το πανεπιστήμιο και απέναντι στη μάθηση γενικότερα</w:t>
      </w:r>
      <w:r w:rsidR="00EE1971" w:rsidRPr="00EE1971">
        <w:rPr>
          <w:rFonts w:ascii="Times New Roman" w:eastAsia="Calibri" w:hAnsi="Times New Roman" w:cs="Times New Roman"/>
          <w:sz w:val="24"/>
          <w:szCs w:val="24"/>
          <w:lang w:eastAsia="el-GR"/>
        </w:rPr>
        <w:t xml:space="preserve"> (</w:t>
      </w:r>
      <w:r w:rsidR="00EE1971" w:rsidRPr="004D4F20">
        <w:rPr>
          <w:rFonts w:ascii="Times New Roman" w:eastAsia="Calibri" w:hAnsi="Times New Roman" w:cs="Times New Roman"/>
          <w:sz w:val="24"/>
          <w:szCs w:val="24"/>
          <w:lang w:val="en-US" w:eastAsia="el-GR"/>
        </w:rPr>
        <w:t>Morrell</w:t>
      </w:r>
      <w:r w:rsidR="00EE1971">
        <w:rPr>
          <w:rFonts w:ascii="Times New Roman" w:eastAsia="Calibri" w:hAnsi="Times New Roman" w:cs="Times New Roman"/>
          <w:sz w:val="24"/>
          <w:szCs w:val="24"/>
          <w:lang w:eastAsia="el-GR"/>
        </w:rPr>
        <w:t xml:space="preserve"> &amp; </w:t>
      </w:r>
      <w:r w:rsidR="00EE1971" w:rsidRPr="004D4F20">
        <w:rPr>
          <w:rFonts w:ascii="Times New Roman" w:eastAsia="Calibri" w:hAnsi="Times New Roman" w:cs="Times New Roman"/>
          <w:sz w:val="24"/>
          <w:szCs w:val="24"/>
          <w:lang w:val="en-US" w:eastAsia="el-GR"/>
        </w:rPr>
        <w:t>Lederman</w:t>
      </w:r>
      <w:r w:rsidR="00EE1971">
        <w:rPr>
          <w:rFonts w:ascii="Times New Roman" w:eastAsia="Calibri" w:hAnsi="Times New Roman" w:cs="Times New Roman"/>
          <w:sz w:val="24"/>
          <w:szCs w:val="24"/>
          <w:lang w:eastAsia="el-GR"/>
        </w:rPr>
        <w:t xml:space="preserve">, 1998) </w:t>
      </w:r>
      <w:r w:rsidR="00EE1971" w:rsidRPr="00EE1971">
        <w:rPr>
          <w:rFonts w:ascii="Times New Roman" w:eastAsia="Calibri" w:hAnsi="Times New Roman" w:cs="Times New Roman"/>
          <w:sz w:val="24"/>
          <w:szCs w:val="24"/>
        </w:rPr>
        <w:t>(</w:t>
      </w:r>
      <w:r w:rsidR="00EE1971" w:rsidRPr="00EE1971">
        <w:rPr>
          <w:rFonts w:ascii="Times New Roman" w:eastAsia="Calibri" w:hAnsi="Times New Roman" w:cs="Times New Roman"/>
          <w:sz w:val="24"/>
          <w:szCs w:val="24"/>
          <w:lang w:val="en-US"/>
        </w:rPr>
        <w:t>Hall</w:t>
      </w:r>
      <w:r w:rsidR="00EE1971">
        <w:rPr>
          <w:rFonts w:ascii="Times New Roman" w:eastAsia="Calibri" w:hAnsi="Times New Roman" w:cs="Times New Roman"/>
          <w:sz w:val="24"/>
          <w:szCs w:val="24"/>
        </w:rPr>
        <w:t xml:space="preserve"> </w:t>
      </w:r>
      <w:r w:rsidR="00EE1971" w:rsidRPr="00EE1971">
        <w:rPr>
          <w:rFonts w:ascii="Times New Roman" w:eastAsia="Calibri" w:hAnsi="Times New Roman" w:cs="Times New Roman"/>
          <w:sz w:val="24"/>
          <w:szCs w:val="24"/>
        </w:rPr>
        <w:t xml:space="preserve">&amp; </w:t>
      </w:r>
      <w:r w:rsidR="00EE1971" w:rsidRPr="00EE1971">
        <w:rPr>
          <w:rFonts w:ascii="Times New Roman" w:eastAsia="Calibri" w:hAnsi="Times New Roman" w:cs="Times New Roman"/>
          <w:sz w:val="24"/>
          <w:szCs w:val="24"/>
          <w:lang w:val="en-US"/>
        </w:rPr>
        <w:t>Turner</w:t>
      </w:r>
      <w:r w:rsidR="00EE1971" w:rsidRPr="00EE1971">
        <w:rPr>
          <w:rFonts w:ascii="Times New Roman" w:eastAsia="Calibri" w:hAnsi="Times New Roman" w:cs="Times New Roman"/>
          <w:sz w:val="24"/>
          <w:szCs w:val="24"/>
        </w:rPr>
        <w:t xml:space="preserve">, 2005). </w:t>
      </w:r>
      <w:r w:rsidR="00EE1971">
        <w:rPr>
          <w:rFonts w:ascii="Times New Roman" w:eastAsia="Calibri" w:hAnsi="Times New Roman" w:cs="Times New Roman"/>
          <w:sz w:val="24"/>
          <w:szCs w:val="24"/>
          <w:vertAlign w:val="superscript"/>
        </w:rPr>
        <w:t xml:space="preserve"> </w:t>
      </w:r>
    </w:p>
    <w:p w:rsidR="007573F3" w:rsidRPr="00EE1971" w:rsidRDefault="007573F3" w:rsidP="00EE1971">
      <w:pPr>
        <w:autoSpaceDE w:val="0"/>
        <w:autoSpaceDN w:val="0"/>
        <w:adjustRightInd w:val="0"/>
        <w:spacing w:after="0" w:line="240" w:lineRule="auto"/>
        <w:ind w:firstLine="720"/>
        <w:jc w:val="both"/>
        <w:rPr>
          <w:rFonts w:ascii="Times New Roman" w:eastAsia="Calibri" w:hAnsi="Times New Roman" w:cs="Times New Roman"/>
          <w:sz w:val="24"/>
          <w:szCs w:val="24"/>
        </w:rPr>
      </w:pPr>
      <w:r w:rsidRPr="007A16DA">
        <w:rPr>
          <w:rFonts w:ascii="Times New Roman" w:eastAsia="Calibri" w:hAnsi="Times New Roman" w:cs="Times New Roman"/>
          <w:sz w:val="24"/>
          <w:szCs w:val="24"/>
          <w:lang w:eastAsia="el-GR"/>
        </w:rPr>
        <w:t>Ως χαρακτηριστικό προσωπικότητας, ειδικό για καταστάσεις, το άγχος των εξετάσεων περιγράφεται ως η  τάση ενός ατόμου να αντιδρά με έντονη ανησυχία, ενοχλητικές σκέψεις, ψυχολογική αποδιοργάνωση, ένταση και φυσιολογική διέγερση σε διάφορες καταστάσεις αξιολόγηση</w:t>
      </w:r>
      <w:r w:rsidR="00EE1971">
        <w:rPr>
          <w:rFonts w:ascii="Times New Roman" w:eastAsia="Calibri" w:hAnsi="Times New Roman" w:cs="Times New Roman"/>
          <w:sz w:val="24"/>
          <w:szCs w:val="24"/>
          <w:lang w:eastAsia="el-GR"/>
        </w:rPr>
        <w:t>ς.</w:t>
      </w:r>
      <w:r w:rsidR="00EE1971">
        <w:rPr>
          <w:rFonts w:ascii="Times New Roman" w:eastAsia="Calibri" w:hAnsi="Times New Roman" w:cs="Times New Roman"/>
          <w:sz w:val="24"/>
          <w:szCs w:val="24"/>
        </w:rPr>
        <w:t xml:space="preserve"> </w:t>
      </w:r>
      <w:r w:rsidRPr="007A16DA">
        <w:rPr>
          <w:rFonts w:ascii="Times New Roman" w:hAnsi="Times New Roman" w:cs="Times New Roman"/>
          <w:bCs/>
          <w:sz w:val="24"/>
          <w:szCs w:val="24"/>
        </w:rPr>
        <w:t xml:space="preserve">Το στρες των εξετάσεων μπορεί να είναι </w:t>
      </w:r>
      <w:r w:rsidR="00AC40EE">
        <w:rPr>
          <w:rFonts w:ascii="Times New Roman" w:hAnsi="Times New Roman" w:cs="Times New Roman"/>
          <w:bCs/>
          <w:sz w:val="24"/>
          <w:szCs w:val="24"/>
        </w:rPr>
        <w:t xml:space="preserve">και </w:t>
      </w:r>
      <w:r w:rsidRPr="007A16DA">
        <w:rPr>
          <w:rFonts w:ascii="Times New Roman" w:hAnsi="Times New Roman" w:cs="Times New Roman"/>
          <w:bCs/>
          <w:sz w:val="24"/>
          <w:szCs w:val="24"/>
        </w:rPr>
        <w:t xml:space="preserve">εποικοδομητικό που προκαλεί </w:t>
      </w:r>
      <w:r w:rsidRPr="007A16DA">
        <w:rPr>
          <w:rFonts w:ascii="Times New Roman" w:hAnsi="Times New Roman" w:cs="Times New Roman"/>
          <w:sz w:val="24"/>
          <w:szCs w:val="24"/>
        </w:rPr>
        <w:t xml:space="preserve"> ενίσχυση κινήτρου, συγκέντρωσης και απόδοσης ή </w:t>
      </w:r>
      <w:r w:rsidRPr="007A16DA">
        <w:rPr>
          <w:rFonts w:ascii="Times New Roman" w:hAnsi="Times New Roman" w:cs="Times New Roman"/>
          <w:bCs/>
          <w:sz w:val="24"/>
          <w:szCs w:val="24"/>
        </w:rPr>
        <w:t xml:space="preserve">υπερβολικό, οπότε </w:t>
      </w:r>
      <w:r w:rsidR="00AC40EE">
        <w:rPr>
          <w:rFonts w:ascii="Times New Roman" w:hAnsi="Times New Roman" w:cs="Times New Roman"/>
          <w:sz w:val="24"/>
          <w:szCs w:val="24"/>
        </w:rPr>
        <w:t xml:space="preserve">κατακλύζει το παιδί </w:t>
      </w:r>
      <w:r w:rsidRPr="007A16DA">
        <w:rPr>
          <w:rFonts w:ascii="Times New Roman" w:hAnsi="Times New Roman" w:cs="Times New Roman"/>
          <w:sz w:val="24"/>
          <w:szCs w:val="24"/>
        </w:rPr>
        <w:t>και του προκαλεί σύγχυση, εξάντληση, νευρικότητα, με  αρνητικές συνέπειες στ</w:t>
      </w:r>
      <w:r w:rsidR="00756006" w:rsidRPr="007A16DA">
        <w:rPr>
          <w:rFonts w:ascii="Times New Roman" w:hAnsi="Times New Roman" w:cs="Times New Roman"/>
          <w:sz w:val="24"/>
          <w:szCs w:val="24"/>
        </w:rPr>
        <w:t>ην έκβαση των εξετάσεων και στη</w:t>
      </w:r>
      <w:r w:rsidRPr="007A16DA">
        <w:rPr>
          <w:rFonts w:ascii="Times New Roman" w:hAnsi="Times New Roman" w:cs="Times New Roman"/>
          <w:sz w:val="24"/>
          <w:szCs w:val="24"/>
        </w:rPr>
        <w:t xml:space="preserve"> ψυχοσύνθεση του.</w:t>
      </w:r>
      <w:r w:rsidR="00EE1971" w:rsidRPr="00EE1971">
        <w:rPr>
          <w:rFonts w:ascii="Times New Roman" w:eastAsia="Calibri" w:hAnsi="Times New Roman" w:cs="Times New Roman"/>
          <w:sz w:val="24"/>
          <w:szCs w:val="24"/>
          <w:lang w:eastAsia="el-GR"/>
        </w:rPr>
        <w:t xml:space="preserve"> (</w:t>
      </w:r>
      <w:proofErr w:type="spellStart"/>
      <w:r w:rsidR="00EE1971" w:rsidRPr="004D4F20">
        <w:rPr>
          <w:rFonts w:ascii="Times New Roman" w:eastAsia="Calibri" w:hAnsi="Times New Roman" w:cs="Times New Roman"/>
          <w:sz w:val="24"/>
          <w:szCs w:val="24"/>
          <w:lang w:val="en-US" w:eastAsia="el-GR"/>
        </w:rPr>
        <w:t>Zeidner</w:t>
      </w:r>
      <w:proofErr w:type="spellEnd"/>
      <w:r w:rsidR="00EE1971">
        <w:rPr>
          <w:rFonts w:ascii="Times New Roman" w:eastAsia="Calibri" w:hAnsi="Times New Roman" w:cs="Times New Roman"/>
          <w:sz w:val="24"/>
          <w:szCs w:val="24"/>
          <w:lang w:eastAsia="el-GR"/>
        </w:rPr>
        <w:t xml:space="preserve">, </w:t>
      </w:r>
      <w:r w:rsidR="00EE1971" w:rsidRPr="00EE1971">
        <w:rPr>
          <w:rFonts w:ascii="Times New Roman" w:eastAsia="Calibri" w:hAnsi="Times New Roman" w:cs="Times New Roman"/>
          <w:sz w:val="24"/>
          <w:szCs w:val="24"/>
          <w:lang w:eastAsia="el-GR"/>
        </w:rPr>
        <w:t>1998).</w:t>
      </w:r>
    </w:p>
    <w:p w:rsidR="007573F3" w:rsidRPr="007A16DA" w:rsidRDefault="007573F3" w:rsidP="007A16DA">
      <w:pPr>
        <w:spacing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Είναι φυσιολογικό για το άτομο να βιώνει ένα βαθμό άγχους και στρες κατά τις εξετάσεις. Το υπερβολικό στρες σχετίζεται με τα παρακάτω σημεία:</w:t>
      </w:r>
    </w:p>
    <w:p w:rsidR="007573F3" w:rsidRPr="007A16DA" w:rsidRDefault="007573F3" w:rsidP="007A16DA">
      <w:pPr>
        <w:pStyle w:val="a3"/>
        <w:numPr>
          <w:ilvl w:val="0"/>
          <w:numId w:val="1"/>
        </w:numPr>
        <w:spacing w:line="240" w:lineRule="auto"/>
        <w:rPr>
          <w:rFonts w:ascii="Times New Roman" w:hAnsi="Times New Roman"/>
          <w:sz w:val="24"/>
          <w:szCs w:val="24"/>
        </w:rPr>
      </w:pPr>
      <w:r w:rsidRPr="007A16DA">
        <w:rPr>
          <w:rFonts w:ascii="Times New Roman" w:hAnsi="Times New Roman"/>
          <w:b/>
          <w:i/>
          <w:sz w:val="24"/>
          <w:szCs w:val="24"/>
        </w:rPr>
        <w:t>Σωματικά ενοχλήματα</w:t>
      </w:r>
      <w:r w:rsidRPr="007A16DA">
        <w:rPr>
          <w:rFonts w:ascii="Times New Roman" w:hAnsi="Times New Roman"/>
          <w:sz w:val="24"/>
          <w:szCs w:val="24"/>
        </w:rPr>
        <w:t>: ταχυπαλμία, εφιδρώσεις, δυσκολία στην αναπνοή, ζάλη, ναυτία, τρέμουλο, πόνο ή σφίξιμο στο στήθος, ναυτία και πόνο στο στομάχι.</w:t>
      </w:r>
    </w:p>
    <w:p w:rsidR="007573F3" w:rsidRPr="007A16DA" w:rsidRDefault="007573F3" w:rsidP="007A16DA">
      <w:pPr>
        <w:pStyle w:val="a3"/>
        <w:numPr>
          <w:ilvl w:val="0"/>
          <w:numId w:val="1"/>
        </w:numPr>
        <w:spacing w:line="240" w:lineRule="auto"/>
        <w:rPr>
          <w:rFonts w:ascii="Times New Roman" w:hAnsi="Times New Roman"/>
          <w:sz w:val="24"/>
          <w:szCs w:val="24"/>
        </w:rPr>
      </w:pPr>
      <w:r w:rsidRPr="007A16DA">
        <w:rPr>
          <w:rFonts w:ascii="Times New Roman" w:hAnsi="Times New Roman"/>
          <w:b/>
          <w:i/>
          <w:sz w:val="24"/>
          <w:szCs w:val="24"/>
        </w:rPr>
        <w:t>Σκέψεις</w:t>
      </w:r>
      <w:r w:rsidRPr="007A16DA">
        <w:rPr>
          <w:rFonts w:ascii="Times New Roman" w:hAnsi="Times New Roman"/>
          <w:sz w:val="24"/>
          <w:szCs w:val="24"/>
        </w:rPr>
        <w:t>: είναι συχνά επαναλα</w:t>
      </w:r>
      <w:r w:rsidR="00756006" w:rsidRPr="007A16DA">
        <w:rPr>
          <w:rFonts w:ascii="Times New Roman" w:hAnsi="Times New Roman"/>
          <w:sz w:val="24"/>
          <w:szCs w:val="24"/>
        </w:rPr>
        <w:t xml:space="preserve">μβανόμενες, με αμετάβλητη γνωσία </w:t>
      </w:r>
      <w:r w:rsidRPr="007A16DA">
        <w:rPr>
          <w:rFonts w:ascii="Times New Roman" w:hAnsi="Times New Roman"/>
          <w:sz w:val="24"/>
          <w:szCs w:val="24"/>
        </w:rPr>
        <w:t>για μία κατάσταση και μπορεί να έχουν μικρή σχέση με την πραγματικότητα. Οι σκέψεις συχνά κλιμακώνονται από π.χ. «θα αργήσω στο μάθημα» έως «θα χάσω το μάθημα και άρα σημαντικές πληροφορίες και άρα θα αποτύχω στις εξετάσεις».</w:t>
      </w:r>
    </w:p>
    <w:p w:rsidR="007573F3" w:rsidRPr="007A16DA" w:rsidRDefault="007573F3" w:rsidP="007A16DA">
      <w:pPr>
        <w:pStyle w:val="a3"/>
        <w:numPr>
          <w:ilvl w:val="0"/>
          <w:numId w:val="1"/>
        </w:numPr>
        <w:spacing w:line="240" w:lineRule="auto"/>
        <w:rPr>
          <w:rFonts w:ascii="Times New Roman" w:hAnsi="Times New Roman"/>
          <w:sz w:val="24"/>
          <w:szCs w:val="24"/>
        </w:rPr>
      </w:pPr>
      <w:r w:rsidRPr="007A16DA">
        <w:rPr>
          <w:rFonts w:ascii="Times New Roman" w:hAnsi="Times New Roman"/>
          <w:b/>
          <w:i/>
          <w:sz w:val="24"/>
          <w:szCs w:val="24"/>
        </w:rPr>
        <w:t>Συμπεριφορά</w:t>
      </w:r>
      <w:r w:rsidRPr="007A16DA">
        <w:rPr>
          <w:rFonts w:ascii="Times New Roman" w:hAnsi="Times New Roman"/>
          <w:sz w:val="24"/>
          <w:szCs w:val="24"/>
        </w:rPr>
        <w:t>: Μπορεί να απομονώνονται, να αποφεύγουν καταστάσεις που τους επιτείνουν το στρες, να είναι πιο θυμωμένοι, νευρικοί και μελαγχολικοί.</w:t>
      </w:r>
    </w:p>
    <w:p w:rsidR="0011318B" w:rsidRPr="00EE1971" w:rsidRDefault="007573F3" w:rsidP="007A16DA">
      <w:pPr>
        <w:spacing w:line="240" w:lineRule="auto"/>
        <w:jc w:val="both"/>
        <w:rPr>
          <w:rFonts w:ascii="Times New Roman" w:hAnsi="Times New Roman" w:cs="Times New Roman"/>
          <w:bCs/>
          <w:sz w:val="24"/>
          <w:szCs w:val="24"/>
        </w:rPr>
      </w:pPr>
      <w:r w:rsidRPr="007A16DA">
        <w:rPr>
          <w:rFonts w:ascii="Times New Roman" w:hAnsi="Times New Roman" w:cs="Times New Roman"/>
          <w:bCs/>
          <w:sz w:val="24"/>
          <w:szCs w:val="24"/>
        </w:rPr>
        <w:t>Οι αντιδράσεις μπορεί να διαφέρουν ανάμεσα στα αγόρια (θυμός - νευρικότητα) και τα κορίτσια (ναυτία - θλίψη)</w:t>
      </w:r>
      <w:r w:rsidR="00EE1971" w:rsidRPr="00EE1971">
        <w:rPr>
          <w:rFonts w:ascii="Times New Roman" w:eastAsia="Calibri" w:hAnsi="Times New Roman" w:cs="Times New Roman"/>
          <w:sz w:val="24"/>
          <w:szCs w:val="24"/>
        </w:rPr>
        <w:t xml:space="preserve"> </w:t>
      </w:r>
      <w:r w:rsidR="00EE1971">
        <w:rPr>
          <w:rFonts w:ascii="Times New Roman" w:eastAsia="Calibri" w:hAnsi="Times New Roman" w:cs="Times New Roman"/>
          <w:sz w:val="24"/>
          <w:szCs w:val="24"/>
        </w:rPr>
        <w:t>(</w:t>
      </w:r>
      <w:r w:rsidR="00EE1971" w:rsidRPr="004D4F20">
        <w:rPr>
          <w:rFonts w:ascii="Times New Roman" w:eastAsia="Calibri" w:hAnsi="Times New Roman" w:cs="Times New Roman"/>
          <w:sz w:val="24"/>
          <w:szCs w:val="24"/>
          <w:lang w:val="en-US"/>
        </w:rPr>
        <w:t>G</w:t>
      </w:r>
      <w:r w:rsidR="00EE1971" w:rsidRPr="00EE1971">
        <w:rPr>
          <w:rFonts w:ascii="Times New Roman" w:eastAsia="Calibri" w:hAnsi="Times New Roman" w:cs="Times New Roman"/>
          <w:sz w:val="24"/>
          <w:szCs w:val="24"/>
        </w:rPr>
        <w:t>ü</w:t>
      </w:r>
      <w:proofErr w:type="spellStart"/>
      <w:r w:rsidR="00EE1971">
        <w:rPr>
          <w:rFonts w:ascii="Times New Roman" w:eastAsia="Calibri" w:hAnsi="Times New Roman" w:cs="Times New Roman"/>
          <w:sz w:val="24"/>
          <w:szCs w:val="24"/>
          <w:lang w:val="en-US"/>
        </w:rPr>
        <w:t>rses</w:t>
      </w:r>
      <w:proofErr w:type="spellEnd"/>
      <w:r w:rsidR="00EE1971" w:rsidRPr="00EE1971">
        <w:rPr>
          <w:rFonts w:ascii="Times New Roman" w:eastAsia="Calibri" w:hAnsi="Times New Roman" w:cs="Times New Roman"/>
          <w:sz w:val="24"/>
          <w:szCs w:val="24"/>
        </w:rPr>
        <w:t xml:space="preserve"> </w:t>
      </w:r>
      <w:r w:rsidR="00EE1971">
        <w:rPr>
          <w:rFonts w:ascii="Times New Roman" w:eastAsia="Calibri" w:hAnsi="Times New Roman" w:cs="Times New Roman"/>
          <w:sz w:val="24"/>
          <w:szCs w:val="24"/>
          <w:lang w:val="en-US"/>
        </w:rPr>
        <w:t>et</w:t>
      </w:r>
      <w:r w:rsidR="00EE1971" w:rsidRPr="00EE1971">
        <w:rPr>
          <w:rFonts w:ascii="Times New Roman" w:eastAsia="Calibri" w:hAnsi="Times New Roman" w:cs="Times New Roman"/>
          <w:sz w:val="24"/>
          <w:szCs w:val="24"/>
        </w:rPr>
        <w:t xml:space="preserve"> </w:t>
      </w:r>
      <w:r w:rsidR="00EE1971">
        <w:rPr>
          <w:rFonts w:ascii="Times New Roman" w:eastAsia="Calibri" w:hAnsi="Times New Roman" w:cs="Times New Roman"/>
          <w:sz w:val="24"/>
          <w:szCs w:val="24"/>
          <w:lang w:val="en-US"/>
        </w:rPr>
        <w:t>al</w:t>
      </w:r>
      <w:r w:rsidR="00EE1971" w:rsidRPr="00EE1971">
        <w:rPr>
          <w:rFonts w:ascii="Times New Roman" w:eastAsia="Calibri" w:hAnsi="Times New Roman" w:cs="Times New Roman"/>
          <w:sz w:val="24"/>
          <w:szCs w:val="24"/>
        </w:rPr>
        <w:t>.</w:t>
      </w:r>
      <w:r w:rsidR="00EE1971">
        <w:rPr>
          <w:rFonts w:ascii="Times New Roman" w:eastAsia="Calibri" w:hAnsi="Times New Roman" w:cs="Times New Roman"/>
          <w:sz w:val="24"/>
          <w:szCs w:val="24"/>
        </w:rPr>
        <w:t xml:space="preserve">, </w:t>
      </w:r>
      <w:r w:rsidR="00EE1971" w:rsidRPr="00EE1971">
        <w:rPr>
          <w:rFonts w:ascii="Times New Roman" w:eastAsia="Calibri" w:hAnsi="Times New Roman" w:cs="Times New Roman"/>
          <w:sz w:val="24"/>
          <w:szCs w:val="24"/>
        </w:rPr>
        <w:t>2010).</w:t>
      </w:r>
    </w:p>
    <w:p w:rsidR="007573F3" w:rsidRPr="007A16DA" w:rsidRDefault="007573F3" w:rsidP="007A16DA">
      <w:pPr>
        <w:pStyle w:val="a3"/>
        <w:numPr>
          <w:ilvl w:val="0"/>
          <w:numId w:val="3"/>
        </w:numPr>
        <w:spacing w:line="240" w:lineRule="auto"/>
        <w:rPr>
          <w:rFonts w:ascii="Times New Roman" w:hAnsi="Times New Roman"/>
          <w:b/>
          <w:color w:val="231F20"/>
          <w:sz w:val="24"/>
          <w:szCs w:val="24"/>
          <w:lang w:eastAsia="el-GR"/>
        </w:rPr>
      </w:pPr>
      <w:proofErr w:type="spellStart"/>
      <w:r w:rsidRPr="007A16DA">
        <w:rPr>
          <w:rFonts w:ascii="Times New Roman" w:hAnsi="Times New Roman"/>
          <w:b/>
          <w:color w:val="231F20"/>
          <w:sz w:val="24"/>
          <w:szCs w:val="24"/>
          <w:lang w:eastAsia="el-GR"/>
        </w:rPr>
        <w:t>Στρεσογόνοι</w:t>
      </w:r>
      <w:proofErr w:type="spellEnd"/>
      <w:r w:rsidRPr="007A16DA">
        <w:rPr>
          <w:rFonts w:ascii="Times New Roman" w:hAnsi="Times New Roman"/>
          <w:b/>
          <w:color w:val="231F20"/>
          <w:sz w:val="24"/>
          <w:szCs w:val="24"/>
          <w:lang w:eastAsia="el-GR"/>
        </w:rPr>
        <w:t xml:space="preserve"> παράγοντες παιδικής-εφηβικής ηλικίας:</w:t>
      </w:r>
    </w:p>
    <w:p w:rsidR="007573F3" w:rsidRPr="007A16DA" w:rsidRDefault="007573F3" w:rsidP="007A16DA">
      <w:pPr>
        <w:spacing w:after="0" w:line="240" w:lineRule="auto"/>
        <w:ind w:firstLine="720"/>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Μερικές από τις συχνότερες προκλήσεις και παράλληλα πηγές στρες είναι οι ακόλουθε</w:t>
      </w:r>
      <w:r w:rsidR="00EE1971">
        <w:rPr>
          <w:rFonts w:ascii="Times New Roman" w:eastAsia="Calibri" w:hAnsi="Times New Roman" w:cs="Times New Roman"/>
          <w:sz w:val="24"/>
          <w:szCs w:val="24"/>
        </w:rPr>
        <w:t>ς, (</w:t>
      </w:r>
      <w:r w:rsidR="00EE1971">
        <w:rPr>
          <w:rFonts w:ascii="Times New Roman" w:eastAsia="Calibri" w:hAnsi="Times New Roman" w:cs="Times New Roman"/>
          <w:sz w:val="24"/>
          <w:szCs w:val="24"/>
          <w:lang w:val="en-US"/>
        </w:rPr>
        <w:t>Romeo</w:t>
      </w:r>
      <w:r w:rsidR="00EE1971" w:rsidRPr="00EE1971">
        <w:rPr>
          <w:rFonts w:ascii="Times New Roman" w:eastAsia="Calibri" w:hAnsi="Times New Roman" w:cs="Times New Roman"/>
          <w:sz w:val="24"/>
          <w:szCs w:val="24"/>
        </w:rPr>
        <w:t>, 2010</w:t>
      </w:r>
      <w:r w:rsidR="00EE1971">
        <w:rPr>
          <w:rFonts w:ascii="Times New Roman" w:eastAsia="Calibri" w:hAnsi="Times New Roman" w:cs="Times New Roman"/>
          <w:sz w:val="24"/>
          <w:szCs w:val="24"/>
        </w:rPr>
        <w:t>)</w:t>
      </w:r>
      <w:r w:rsidRPr="007A16DA">
        <w:rPr>
          <w:rFonts w:ascii="Times New Roman" w:eastAsia="Calibri" w:hAnsi="Times New Roman" w:cs="Times New Roman"/>
          <w:sz w:val="24"/>
          <w:szCs w:val="24"/>
        </w:rPr>
        <w:t>:</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bCs/>
          <w:sz w:val="24"/>
          <w:szCs w:val="24"/>
        </w:rPr>
        <w:t>σχολικές υποχρεώσεις, απογοητεύσεις</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αρνητικές σκέψεις, αισθήματα για τους εαυτούς τους</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αλλαγές της σωματικής τους εικόνας</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 xml:space="preserve">προβλήματα με τους φίλους </w:t>
      </w:r>
    </w:p>
    <w:p w:rsidR="007573F3" w:rsidRPr="007A16DA" w:rsidRDefault="00AC40EE" w:rsidP="007A16DA">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οικογενειακό περιβάλλον, </w:t>
      </w:r>
      <w:r w:rsidR="007573F3" w:rsidRPr="007A16DA">
        <w:rPr>
          <w:rFonts w:ascii="Times New Roman" w:eastAsia="Calibri" w:hAnsi="Times New Roman" w:cs="Times New Roman"/>
          <w:sz w:val="24"/>
          <w:szCs w:val="24"/>
        </w:rPr>
        <w:t>που δεν τους παρέχει αίσθημα ασφάλειας</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χωρισμός ή διαζύγιο  γονέων</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χρόνια ασθένεια στην οικογένεια</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θάνατος αγαπημένου προσώπου</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μετακομίσεις ή αλλαγές σχολείου</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 xml:space="preserve">συμμετοχή σε πολλές δραστηριότητες </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 xml:space="preserve"> ύπαρξη υψηλών προσδοκιών γι' αυτούς</w:t>
      </w:r>
    </w:p>
    <w:p w:rsidR="007573F3" w:rsidRPr="007A16DA" w:rsidRDefault="007573F3" w:rsidP="007A16DA">
      <w:pPr>
        <w:numPr>
          <w:ilvl w:val="0"/>
          <w:numId w:val="2"/>
        </w:numPr>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οικογενειακά οικονομικά προβλήματα</w:t>
      </w:r>
    </w:p>
    <w:p w:rsidR="007573F3" w:rsidRPr="00EE1971" w:rsidRDefault="007573F3" w:rsidP="007A16DA">
      <w:pPr>
        <w:shd w:val="clear" w:color="auto" w:fill="FFFFFF"/>
        <w:spacing w:after="0" w:line="240" w:lineRule="auto"/>
        <w:ind w:firstLine="720"/>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sz w:val="24"/>
          <w:szCs w:val="24"/>
          <w:lang w:eastAsia="el-GR"/>
        </w:rPr>
        <w:t xml:space="preserve">Οι </w:t>
      </w:r>
      <w:r w:rsidR="006470CB" w:rsidRPr="007A16DA">
        <w:rPr>
          <w:rFonts w:ascii="Times New Roman" w:eastAsia="Times New Roman" w:hAnsi="Times New Roman" w:cs="Times New Roman"/>
          <w:sz w:val="24"/>
          <w:szCs w:val="24"/>
          <w:lang w:eastAsia="el-GR"/>
        </w:rPr>
        <w:t xml:space="preserve">σύγχρονες </w:t>
      </w:r>
      <w:r w:rsidRPr="007A16DA">
        <w:rPr>
          <w:rFonts w:ascii="Times New Roman" w:eastAsia="Times New Roman" w:hAnsi="Times New Roman" w:cs="Times New Roman"/>
          <w:sz w:val="24"/>
          <w:szCs w:val="24"/>
          <w:lang w:eastAsia="el-GR"/>
        </w:rPr>
        <w:t xml:space="preserve">έρευνες δείχνουν ότι κάθε ένα από τα στάδια υποχρεωτικής εκπαίδευσης στη σύγχρονη εποχή, χαρακτηρίζεται από σημαντική αύξηση των καθηκόντων και των αρμοδιοτήτων των μαθητών και κατά συνέπεια σε αύξηση των </w:t>
      </w:r>
      <w:proofErr w:type="spellStart"/>
      <w:r w:rsidRPr="007A16DA">
        <w:rPr>
          <w:rFonts w:ascii="Times New Roman" w:eastAsia="Times New Roman" w:hAnsi="Times New Roman" w:cs="Times New Roman"/>
          <w:sz w:val="24"/>
          <w:szCs w:val="24"/>
          <w:lang w:eastAsia="el-GR"/>
        </w:rPr>
        <w:t>στρεσογόνων</w:t>
      </w:r>
      <w:proofErr w:type="spellEnd"/>
      <w:r w:rsidRPr="007A16DA">
        <w:rPr>
          <w:rFonts w:ascii="Times New Roman" w:eastAsia="Times New Roman" w:hAnsi="Times New Roman" w:cs="Times New Roman"/>
          <w:sz w:val="24"/>
          <w:szCs w:val="24"/>
          <w:lang w:eastAsia="el-GR"/>
        </w:rPr>
        <w:t xml:space="preserve"> παραγόντων, καθώς και του επιπέδου στρες στους μαθητές</w:t>
      </w:r>
      <w:r w:rsidR="00EE1971">
        <w:rPr>
          <w:rFonts w:ascii="Times New Roman" w:eastAsia="Times New Roman" w:hAnsi="Times New Roman" w:cs="Times New Roman"/>
          <w:sz w:val="24"/>
          <w:szCs w:val="24"/>
          <w:vertAlign w:val="superscript"/>
          <w:lang w:eastAsia="el-GR"/>
        </w:rPr>
        <w:t xml:space="preserve"> </w:t>
      </w:r>
      <w:r w:rsidR="00EE1971" w:rsidRPr="00EE1971">
        <w:rPr>
          <w:rFonts w:ascii="Times New Roman" w:eastAsia="Calibri" w:hAnsi="Times New Roman" w:cs="Times New Roman"/>
          <w:sz w:val="24"/>
          <w:szCs w:val="24"/>
        </w:rPr>
        <w:t>(</w:t>
      </w:r>
      <w:proofErr w:type="spellStart"/>
      <w:r w:rsidR="00EE1971" w:rsidRPr="004D4F20">
        <w:rPr>
          <w:rFonts w:ascii="Times New Roman" w:eastAsia="Calibri" w:hAnsi="Times New Roman" w:cs="Times New Roman"/>
          <w:sz w:val="24"/>
          <w:szCs w:val="24"/>
          <w:lang w:val="en-US"/>
        </w:rPr>
        <w:t>Hampel</w:t>
      </w:r>
      <w:proofErr w:type="spellEnd"/>
      <w:r w:rsidR="00EE1971">
        <w:rPr>
          <w:rFonts w:ascii="Times New Roman" w:eastAsia="Times New Roman" w:hAnsi="Times New Roman" w:cs="Times New Roman"/>
          <w:sz w:val="24"/>
          <w:szCs w:val="24"/>
          <w:lang w:eastAsia="el-GR"/>
        </w:rPr>
        <w:t xml:space="preserve"> </w:t>
      </w:r>
      <w:r w:rsidR="00EE1971">
        <w:rPr>
          <w:rFonts w:ascii="Times New Roman" w:eastAsia="Times New Roman" w:hAnsi="Times New Roman" w:cs="Times New Roman"/>
          <w:sz w:val="24"/>
          <w:szCs w:val="24"/>
          <w:lang w:val="en-US" w:eastAsia="el-GR"/>
        </w:rPr>
        <w:t>et</w:t>
      </w:r>
      <w:r w:rsidR="00EE1971" w:rsidRPr="00EE1971">
        <w:rPr>
          <w:rFonts w:ascii="Times New Roman" w:eastAsia="Times New Roman" w:hAnsi="Times New Roman" w:cs="Times New Roman"/>
          <w:sz w:val="24"/>
          <w:szCs w:val="24"/>
          <w:lang w:eastAsia="el-GR"/>
        </w:rPr>
        <w:t xml:space="preserve"> </w:t>
      </w:r>
      <w:r w:rsidR="00EE1971">
        <w:rPr>
          <w:rFonts w:ascii="Times New Roman" w:eastAsia="Times New Roman" w:hAnsi="Times New Roman" w:cs="Times New Roman"/>
          <w:sz w:val="24"/>
          <w:szCs w:val="24"/>
          <w:lang w:val="en-US" w:eastAsia="el-GR"/>
        </w:rPr>
        <w:t>al</w:t>
      </w:r>
      <w:r w:rsidR="00EE1971" w:rsidRPr="00EE1971">
        <w:rPr>
          <w:rFonts w:ascii="Times New Roman" w:eastAsia="Times New Roman" w:hAnsi="Times New Roman" w:cs="Times New Roman"/>
          <w:sz w:val="24"/>
          <w:szCs w:val="24"/>
          <w:lang w:eastAsia="el-GR"/>
        </w:rPr>
        <w:t>, 2008).</w:t>
      </w:r>
    </w:p>
    <w:p w:rsidR="007573F3" w:rsidRPr="007A16DA" w:rsidRDefault="007573F3" w:rsidP="00EE1971">
      <w:pPr>
        <w:shd w:val="clear" w:color="auto" w:fill="FFFFFF"/>
        <w:spacing w:after="0" w:line="240" w:lineRule="auto"/>
        <w:ind w:firstLine="720"/>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sz w:val="24"/>
          <w:szCs w:val="24"/>
          <w:lang w:eastAsia="el-GR"/>
        </w:rPr>
        <w:t>Ένας από τους πιο σημαντικούς στρεσογόνους παράγοντες  σ</w:t>
      </w:r>
      <w:r w:rsidR="00AC40EE">
        <w:rPr>
          <w:rFonts w:ascii="Times New Roman" w:eastAsia="Times New Roman" w:hAnsi="Times New Roman" w:cs="Times New Roman"/>
          <w:sz w:val="24"/>
          <w:szCs w:val="24"/>
          <w:lang w:eastAsia="el-GR"/>
        </w:rPr>
        <w:t xml:space="preserve">τη ζωή των μαθητών αποτελεί το </w:t>
      </w:r>
      <w:r w:rsidRPr="007A16DA">
        <w:rPr>
          <w:rFonts w:ascii="Times New Roman" w:eastAsia="Times New Roman" w:hAnsi="Times New Roman" w:cs="Times New Roman"/>
          <w:sz w:val="24"/>
          <w:szCs w:val="24"/>
          <w:lang w:eastAsia="el-GR"/>
        </w:rPr>
        <w:t>στ</w:t>
      </w:r>
      <w:r w:rsidR="002548E4" w:rsidRPr="007A16DA">
        <w:rPr>
          <w:rFonts w:ascii="Times New Roman" w:eastAsia="Times New Roman" w:hAnsi="Times New Roman" w:cs="Times New Roman"/>
          <w:sz w:val="24"/>
          <w:szCs w:val="24"/>
          <w:lang w:eastAsia="el-GR"/>
        </w:rPr>
        <w:t xml:space="preserve">ρες των εξετάσεων. Οι σύγχρονες ερευνητικές μελέτες </w:t>
      </w:r>
      <w:r w:rsidRPr="007A16DA">
        <w:rPr>
          <w:rFonts w:ascii="Times New Roman" w:eastAsia="Times New Roman" w:hAnsi="Times New Roman" w:cs="Times New Roman"/>
          <w:sz w:val="24"/>
          <w:szCs w:val="24"/>
          <w:lang w:eastAsia="el-GR"/>
        </w:rPr>
        <w:t>αναφέρουν ότι και αυτό αυξάνεται με το χρόνο, πιθανός λόγω αύξηση των εξετάσεων και των απαιτήσεω</w:t>
      </w:r>
      <w:r w:rsidR="00EE1971">
        <w:rPr>
          <w:rFonts w:ascii="Times New Roman" w:eastAsia="Times New Roman" w:hAnsi="Times New Roman" w:cs="Times New Roman"/>
          <w:sz w:val="24"/>
          <w:szCs w:val="24"/>
          <w:lang w:eastAsia="el-GR"/>
        </w:rPr>
        <w:t>ν</w:t>
      </w:r>
      <w:r w:rsidR="00EE1971" w:rsidRPr="00EE1971">
        <w:rPr>
          <w:rFonts w:ascii="Times New Roman" w:eastAsia="Times New Roman" w:hAnsi="Times New Roman" w:cs="Times New Roman"/>
          <w:sz w:val="24"/>
          <w:szCs w:val="24"/>
          <w:lang w:eastAsia="el-GR"/>
        </w:rPr>
        <w:t>.</w:t>
      </w:r>
      <w:r w:rsidR="00EE1971">
        <w:rPr>
          <w:rFonts w:ascii="Times New Roman" w:eastAsia="Times New Roman" w:hAnsi="Times New Roman" w:cs="Times New Roman"/>
          <w:sz w:val="24"/>
          <w:szCs w:val="24"/>
          <w:lang w:eastAsia="el-GR"/>
        </w:rPr>
        <w:t xml:space="preserve"> </w:t>
      </w:r>
      <w:r w:rsidRPr="007A16DA">
        <w:rPr>
          <w:rFonts w:ascii="Times New Roman" w:eastAsia="Times New Roman" w:hAnsi="Times New Roman" w:cs="Times New Roman"/>
          <w:sz w:val="24"/>
          <w:szCs w:val="24"/>
          <w:lang w:eastAsia="el-GR"/>
        </w:rPr>
        <w:t>Κατά τη διάρκεια των εξετάσεων κινητοποιούνται θετικές και αρνητικές ψυχολογικές πτυχές. Το κίνητρο για την επίτευξη αναμιγνύεται με το φόβο της αποτυχίας και η αισιοδοξία και η αυτοεκτίμηση με αμφιβολίες γι</w:t>
      </w:r>
      <w:r w:rsidR="00EE1971">
        <w:rPr>
          <w:rFonts w:ascii="Times New Roman" w:eastAsia="Times New Roman" w:hAnsi="Times New Roman" w:cs="Times New Roman"/>
          <w:sz w:val="24"/>
          <w:szCs w:val="24"/>
          <w:lang w:eastAsia="el-GR"/>
        </w:rPr>
        <w:t xml:space="preserve">α την προσωπική αξία του ατόμου </w:t>
      </w:r>
      <w:r w:rsidR="00EE1971" w:rsidRPr="00EE1971">
        <w:rPr>
          <w:rFonts w:ascii="Times New Roman" w:eastAsia="Times New Roman" w:hAnsi="Times New Roman" w:cs="Times New Roman"/>
          <w:sz w:val="24"/>
          <w:szCs w:val="24"/>
          <w:lang w:eastAsia="el-GR"/>
        </w:rPr>
        <w:t>(</w:t>
      </w:r>
      <w:r w:rsidR="00EE1971" w:rsidRPr="004D4F20">
        <w:rPr>
          <w:rFonts w:ascii="Times New Roman" w:eastAsia="Calibri" w:hAnsi="Times New Roman" w:cs="Times New Roman"/>
          <w:sz w:val="24"/>
          <w:szCs w:val="24"/>
          <w:lang w:val="en-US"/>
        </w:rPr>
        <w:t>Whitaker</w:t>
      </w:r>
      <w:r w:rsidR="00EE1971" w:rsidRPr="00EE1971">
        <w:rPr>
          <w:rFonts w:ascii="Times New Roman" w:eastAsia="Calibri" w:hAnsi="Times New Roman" w:cs="Times New Roman"/>
          <w:sz w:val="24"/>
          <w:szCs w:val="24"/>
        </w:rPr>
        <w:t>, 2007</w:t>
      </w:r>
      <w:r w:rsidR="00EE1971" w:rsidRPr="00EE1971">
        <w:rPr>
          <w:rFonts w:ascii="Times New Roman" w:eastAsia="Times New Roman" w:hAnsi="Times New Roman" w:cs="Times New Roman"/>
          <w:sz w:val="24"/>
          <w:szCs w:val="24"/>
          <w:lang w:eastAsia="el-GR"/>
        </w:rPr>
        <w:t>).</w:t>
      </w:r>
    </w:p>
    <w:p w:rsidR="00EE1971" w:rsidRDefault="002548E4" w:rsidP="007A16DA">
      <w:pPr>
        <w:shd w:val="clear" w:color="auto" w:fill="FFFFFF"/>
        <w:spacing w:after="0" w:line="240" w:lineRule="auto"/>
        <w:ind w:firstLine="720"/>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sz w:val="24"/>
          <w:szCs w:val="24"/>
          <w:lang w:eastAsia="el-GR"/>
        </w:rPr>
        <w:t>Τ</w:t>
      </w:r>
      <w:r w:rsidR="007573F3" w:rsidRPr="007A16DA">
        <w:rPr>
          <w:rFonts w:ascii="Times New Roman" w:eastAsia="Times New Roman" w:hAnsi="Times New Roman" w:cs="Times New Roman"/>
          <w:sz w:val="24"/>
          <w:szCs w:val="24"/>
          <w:lang w:eastAsia="el-GR"/>
        </w:rPr>
        <w:t>ο στρες των εξετάσεων αναφέρεται στο σύ</w:t>
      </w:r>
      <w:r w:rsidRPr="007A16DA">
        <w:rPr>
          <w:rFonts w:ascii="Times New Roman" w:eastAsia="Times New Roman" w:hAnsi="Times New Roman" w:cs="Times New Roman"/>
          <w:sz w:val="24"/>
          <w:szCs w:val="24"/>
          <w:lang w:eastAsia="el-GR"/>
        </w:rPr>
        <w:t xml:space="preserve">νολο των συναισθηματικών κυρίως, </w:t>
      </w:r>
      <w:r w:rsidR="007573F3" w:rsidRPr="007A16DA">
        <w:rPr>
          <w:rFonts w:ascii="Times New Roman" w:eastAsia="Times New Roman" w:hAnsi="Times New Roman" w:cs="Times New Roman"/>
          <w:sz w:val="24"/>
          <w:szCs w:val="24"/>
          <w:lang w:eastAsia="el-GR"/>
        </w:rPr>
        <w:t xml:space="preserve">αλλά και γνωστικών και </w:t>
      </w:r>
      <w:proofErr w:type="spellStart"/>
      <w:r w:rsidR="007573F3" w:rsidRPr="007A16DA">
        <w:rPr>
          <w:rFonts w:ascii="Times New Roman" w:eastAsia="Times New Roman" w:hAnsi="Times New Roman" w:cs="Times New Roman"/>
          <w:sz w:val="24"/>
          <w:szCs w:val="24"/>
          <w:lang w:eastAsia="el-GR"/>
        </w:rPr>
        <w:t>συμπεριφορικών</w:t>
      </w:r>
      <w:proofErr w:type="spellEnd"/>
      <w:r w:rsidR="007573F3" w:rsidRPr="007A16DA">
        <w:rPr>
          <w:rFonts w:ascii="Times New Roman" w:eastAsia="Times New Roman" w:hAnsi="Times New Roman" w:cs="Times New Roman"/>
          <w:sz w:val="24"/>
          <w:szCs w:val="24"/>
          <w:lang w:eastAsia="el-GR"/>
        </w:rPr>
        <w:t xml:space="preserve"> αντιδράσεων του μαθητή, που προκαλούνται από την ανησυχία του για τις πιθανές αρνητικές συνέπειες από την απόδοση στην εξέτασ</w:t>
      </w:r>
      <w:r w:rsidR="00EE1971">
        <w:rPr>
          <w:rFonts w:ascii="Times New Roman" w:eastAsia="Times New Roman" w:hAnsi="Times New Roman" w:cs="Times New Roman"/>
          <w:sz w:val="24"/>
          <w:szCs w:val="24"/>
          <w:lang w:eastAsia="el-GR"/>
        </w:rPr>
        <w:t>η</w:t>
      </w:r>
      <w:r w:rsidR="00EE1971" w:rsidRPr="00EE1971">
        <w:rPr>
          <w:rFonts w:ascii="Times New Roman" w:eastAsia="Calibri" w:hAnsi="Times New Roman" w:cs="Times New Roman"/>
          <w:sz w:val="24"/>
          <w:szCs w:val="24"/>
        </w:rPr>
        <w:t xml:space="preserve"> </w:t>
      </w:r>
      <w:r w:rsidR="00EE1971">
        <w:rPr>
          <w:rFonts w:ascii="Times New Roman" w:eastAsia="Calibri" w:hAnsi="Times New Roman" w:cs="Times New Roman"/>
          <w:sz w:val="24"/>
          <w:szCs w:val="24"/>
        </w:rPr>
        <w:t>(</w:t>
      </w:r>
      <w:proofErr w:type="spellStart"/>
      <w:r w:rsidR="00EE1971" w:rsidRPr="004D4F20">
        <w:rPr>
          <w:rFonts w:ascii="Times New Roman" w:eastAsia="Calibri" w:hAnsi="Times New Roman" w:cs="Times New Roman"/>
          <w:sz w:val="24"/>
          <w:szCs w:val="24"/>
          <w:lang w:val="en-US"/>
        </w:rPr>
        <w:t>Putwain</w:t>
      </w:r>
      <w:proofErr w:type="spellEnd"/>
      <w:r w:rsidR="00EE1971" w:rsidRPr="00EE1971">
        <w:rPr>
          <w:rFonts w:ascii="Times New Roman" w:eastAsia="Calibri" w:hAnsi="Times New Roman" w:cs="Times New Roman"/>
          <w:sz w:val="24"/>
          <w:szCs w:val="24"/>
        </w:rPr>
        <w:t>,</w:t>
      </w:r>
      <w:r w:rsidR="00EE1971">
        <w:rPr>
          <w:rFonts w:ascii="Times New Roman" w:eastAsia="Calibri" w:hAnsi="Times New Roman" w:cs="Times New Roman"/>
          <w:sz w:val="24"/>
          <w:szCs w:val="24"/>
        </w:rPr>
        <w:t>2009)</w:t>
      </w:r>
      <w:r w:rsidR="007573F3" w:rsidRPr="007A16DA">
        <w:rPr>
          <w:rFonts w:ascii="Times New Roman" w:eastAsia="Times New Roman" w:hAnsi="Times New Roman" w:cs="Times New Roman"/>
          <w:sz w:val="24"/>
          <w:szCs w:val="24"/>
          <w:lang w:eastAsia="el-GR"/>
        </w:rPr>
        <w:t xml:space="preserve">. </w:t>
      </w:r>
    </w:p>
    <w:p w:rsidR="007573F3" w:rsidRPr="007A16DA" w:rsidRDefault="007573F3" w:rsidP="007A16DA">
      <w:pPr>
        <w:shd w:val="clear" w:color="auto" w:fill="FFFFFF"/>
        <w:spacing w:after="0" w:line="240" w:lineRule="auto"/>
        <w:ind w:firstLine="720"/>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sz w:val="24"/>
          <w:szCs w:val="24"/>
          <w:lang w:val="en-US" w:eastAsia="el-GR"/>
        </w:rPr>
        <w:t>To</w:t>
      </w:r>
      <w:r w:rsidRPr="007A16DA">
        <w:rPr>
          <w:rFonts w:ascii="Times New Roman" w:eastAsia="Times New Roman" w:hAnsi="Times New Roman" w:cs="Times New Roman"/>
          <w:sz w:val="24"/>
          <w:szCs w:val="24"/>
          <w:lang w:eastAsia="el-GR"/>
        </w:rPr>
        <w:t xml:space="preserve"> άτομο πιθανόν εμφανίζει μια ανικανότητα να σκεφτεί ή να θυμηθεί, ένα αίσθημα έντασης και μια δυσκολία στην ανάγνωση και την κατανόηση απλών προτάσεων ή κατευθύνσεων κατά την εξέταση. Το άτομο αισθάνεται ότι κατακλύζεται από συναισθήματα, ανησυχίες, υπάρχει διατάραξη των γνωστικών λειτουργιών (μνήμης, συγκέντρωσης) και αίσθημα έλλειψης αυτοπεποίθησης.</w:t>
      </w:r>
    </w:p>
    <w:p w:rsidR="007573F3" w:rsidRPr="007A16DA" w:rsidRDefault="003D7983" w:rsidP="007A16DA">
      <w:pPr>
        <w:shd w:val="clear" w:color="auto" w:fill="FFFFFF"/>
        <w:spacing w:after="0" w:line="240" w:lineRule="auto"/>
        <w:ind w:firstLine="720"/>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sz w:val="24"/>
          <w:szCs w:val="24"/>
          <w:lang w:eastAsia="el-GR"/>
        </w:rPr>
        <w:t xml:space="preserve">Οι </w:t>
      </w:r>
      <w:r w:rsidR="007573F3" w:rsidRPr="007A16DA">
        <w:rPr>
          <w:rFonts w:ascii="Times New Roman" w:eastAsia="Times New Roman" w:hAnsi="Times New Roman" w:cs="Times New Roman"/>
          <w:sz w:val="24"/>
          <w:szCs w:val="24"/>
          <w:lang w:eastAsia="el-GR"/>
        </w:rPr>
        <w:t xml:space="preserve">πηγές αυτού του </w:t>
      </w:r>
      <w:r w:rsidR="004E0BA0" w:rsidRPr="007A16DA">
        <w:rPr>
          <w:rFonts w:ascii="Times New Roman" w:eastAsia="Times New Roman" w:hAnsi="Times New Roman" w:cs="Times New Roman"/>
          <w:sz w:val="24"/>
          <w:szCs w:val="24"/>
          <w:lang w:eastAsia="el-GR"/>
        </w:rPr>
        <w:t xml:space="preserve">στρες είναι </w:t>
      </w:r>
      <w:r w:rsidR="007573F3" w:rsidRPr="007A16DA">
        <w:rPr>
          <w:rFonts w:ascii="Times New Roman" w:eastAsia="Times New Roman" w:hAnsi="Times New Roman" w:cs="Times New Roman"/>
          <w:sz w:val="24"/>
          <w:szCs w:val="24"/>
          <w:lang w:eastAsia="el-GR"/>
        </w:rPr>
        <w:t>οι ακόλουθες:</w:t>
      </w:r>
    </w:p>
    <w:p w:rsidR="007573F3" w:rsidRPr="007A16DA" w:rsidRDefault="007573F3" w:rsidP="007A16DA">
      <w:pPr>
        <w:numPr>
          <w:ilvl w:val="0"/>
          <w:numId w:val="4"/>
        </w:numPr>
        <w:shd w:val="clear" w:color="auto" w:fill="FFFFFF"/>
        <w:spacing w:after="0" w:line="240" w:lineRule="auto"/>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b/>
          <w:i/>
          <w:sz w:val="24"/>
          <w:szCs w:val="24"/>
          <w:lang w:eastAsia="el-GR"/>
        </w:rPr>
        <w:t>Πηγές προδιάθεσης</w:t>
      </w:r>
      <w:r w:rsidRPr="007A16DA">
        <w:rPr>
          <w:rFonts w:ascii="Times New Roman" w:eastAsia="Times New Roman" w:hAnsi="Times New Roman" w:cs="Times New Roman"/>
          <w:sz w:val="24"/>
          <w:szCs w:val="24"/>
          <w:lang w:eastAsia="el-GR"/>
        </w:rPr>
        <w:t>, όπως προσωπική υπερεμπλοκή, έντονος φόβος αποτυχίας και συνεπειών,</w:t>
      </w:r>
    </w:p>
    <w:p w:rsidR="007573F3" w:rsidRPr="007A16DA" w:rsidRDefault="007573F3" w:rsidP="007A16DA">
      <w:pPr>
        <w:numPr>
          <w:ilvl w:val="0"/>
          <w:numId w:val="4"/>
        </w:numPr>
        <w:shd w:val="clear" w:color="auto" w:fill="FFFFFF"/>
        <w:spacing w:after="0" w:line="240" w:lineRule="auto"/>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b/>
          <w:i/>
          <w:sz w:val="24"/>
          <w:szCs w:val="24"/>
          <w:lang w:eastAsia="el-GR"/>
        </w:rPr>
        <w:t>Πηγές καταστάσεων</w:t>
      </w:r>
      <w:r w:rsidRPr="007A16DA">
        <w:rPr>
          <w:rFonts w:ascii="Times New Roman" w:eastAsia="Times New Roman" w:hAnsi="Times New Roman" w:cs="Times New Roman"/>
          <w:sz w:val="24"/>
          <w:szCs w:val="24"/>
          <w:lang w:eastAsia="el-GR"/>
        </w:rPr>
        <w:t>, όπως κοινωνικές νόρμες, ασάφεια ρόλων και</w:t>
      </w:r>
    </w:p>
    <w:p w:rsidR="007573F3" w:rsidRPr="007A16DA" w:rsidRDefault="007573F3" w:rsidP="007A16DA">
      <w:pPr>
        <w:numPr>
          <w:ilvl w:val="0"/>
          <w:numId w:val="4"/>
        </w:numPr>
        <w:shd w:val="clear" w:color="auto" w:fill="FFFFFF"/>
        <w:spacing w:after="0" w:line="240" w:lineRule="auto"/>
        <w:jc w:val="both"/>
        <w:rPr>
          <w:rFonts w:ascii="Times New Roman" w:eastAsia="Times New Roman" w:hAnsi="Times New Roman" w:cs="Times New Roman"/>
          <w:sz w:val="24"/>
          <w:szCs w:val="24"/>
          <w:lang w:eastAsia="el-GR"/>
        </w:rPr>
      </w:pPr>
      <w:r w:rsidRPr="007A16DA">
        <w:rPr>
          <w:rFonts w:ascii="Times New Roman" w:eastAsia="Times New Roman" w:hAnsi="Times New Roman" w:cs="Times New Roman"/>
          <w:b/>
          <w:i/>
          <w:sz w:val="24"/>
          <w:szCs w:val="24"/>
          <w:lang w:eastAsia="el-GR"/>
        </w:rPr>
        <w:t>Αλληλεπίδραση των ανωτέρω</w:t>
      </w:r>
      <w:r w:rsidRPr="007A16DA">
        <w:rPr>
          <w:rFonts w:ascii="Times New Roman" w:eastAsia="Times New Roman" w:hAnsi="Times New Roman" w:cs="Times New Roman"/>
          <w:sz w:val="24"/>
          <w:szCs w:val="24"/>
          <w:lang w:eastAsia="el-GR"/>
        </w:rPr>
        <w:t>.</w:t>
      </w:r>
    </w:p>
    <w:p w:rsidR="007573F3" w:rsidRPr="007A16DA" w:rsidRDefault="007573F3" w:rsidP="007A16DA">
      <w:pPr>
        <w:autoSpaceDE w:val="0"/>
        <w:autoSpaceDN w:val="0"/>
        <w:adjustRightInd w:val="0"/>
        <w:spacing w:after="0" w:line="240" w:lineRule="auto"/>
        <w:ind w:firstLine="720"/>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Παρά την κοινή πεποίθηση ότι το στρες και το άγχος των εξετάσεων προκαλείται από την αυξημένη μελέτη και κατά συνέπεια την κούραση των μαθητ</w:t>
      </w:r>
      <w:r w:rsidR="00AC40EE">
        <w:rPr>
          <w:rFonts w:ascii="Times New Roman" w:eastAsia="Calibri" w:hAnsi="Times New Roman" w:cs="Times New Roman"/>
          <w:sz w:val="24"/>
          <w:szCs w:val="24"/>
        </w:rPr>
        <w:t xml:space="preserve">ών, αυτό που κυρίως το προκαλεί, </w:t>
      </w:r>
      <w:r w:rsidRPr="007A16DA">
        <w:rPr>
          <w:rFonts w:ascii="Times New Roman" w:eastAsia="Calibri" w:hAnsi="Times New Roman" w:cs="Times New Roman"/>
          <w:sz w:val="24"/>
          <w:szCs w:val="24"/>
        </w:rPr>
        <w:t>είναι ο φόβος της αποτυχίας και το τέλος κάποιων αξιών εξαιτίας της αποτυχίας. Ο προσδιορισμός του στρες των εξετάσεων είναι πολύ σημαντικός για την επιτυχία εφαρμογής διδακτικών δραστηριοτήτων</w:t>
      </w:r>
      <w:r w:rsidR="00EE1971">
        <w:rPr>
          <w:rFonts w:ascii="Times New Roman" w:eastAsia="Calibri" w:hAnsi="Times New Roman" w:cs="Times New Roman"/>
          <w:sz w:val="24"/>
          <w:szCs w:val="24"/>
        </w:rPr>
        <w:t xml:space="preserve"> (</w:t>
      </w:r>
      <w:r w:rsidR="00EE1971" w:rsidRPr="004D4F20">
        <w:rPr>
          <w:rFonts w:ascii="Times New Roman" w:eastAsia="Calibri" w:hAnsi="Times New Roman" w:cs="Times New Roman"/>
          <w:sz w:val="24"/>
          <w:szCs w:val="24"/>
          <w:lang w:val="en-US"/>
        </w:rPr>
        <w:t>Donaldson</w:t>
      </w:r>
      <w:r w:rsidR="00EE1971">
        <w:rPr>
          <w:rFonts w:ascii="Times New Roman" w:eastAsia="Calibri" w:hAnsi="Times New Roman" w:cs="Times New Roman"/>
          <w:sz w:val="24"/>
          <w:szCs w:val="24"/>
        </w:rPr>
        <w:t xml:space="preserve"> </w:t>
      </w:r>
      <w:r w:rsidR="00EE1971">
        <w:rPr>
          <w:rFonts w:ascii="Times New Roman" w:eastAsia="Calibri" w:hAnsi="Times New Roman" w:cs="Times New Roman"/>
          <w:sz w:val="24"/>
          <w:szCs w:val="24"/>
          <w:lang w:val="en-US"/>
        </w:rPr>
        <w:t>et</w:t>
      </w:r>
      <w:r w:rsidR="00EE1971" w:rsidRPr="00EE1971">
        <w:rPr>
          <w:rFonts w:ascii="Times New Roman" w:eastAsia="Calibri" w:hAnsi="Times New Roman" w:cs="Times New Roman"/>
          <w:sz w:val="24"/>
          <w:szCs w:val="24"/>
        </w:rPr>
        <w:t xml:space="preserve"> </w:t>
      </w:r>
      <w:r w:rsidR="00EE1971">
        <w:rPr>
          <w:rFonts w:ascii="Times New Roman" w:eastAsia="Calibri" w:hAnsi="Times New Roman" w:cs="Times New Roman"/>
          <w:sz w:val="24"/>
          <w:szCs w:val="24"/>
          <w:lang w:val="en-US"/>
        </w:rPr>
        <w:t>al</w:t>
      </w:r>
      <w:r w:rsidR="00EE1971" w:rsidRPr="00EE1971">
        <w:rPr>
          <w:rFonts w:ascii="Times New Roman" w:eastAsia="Calibri" w:hAnsi="Times New Roman" w:cs="Times New Roman"/>
          <w:sz w:val="24"/>
          <w:szCs w:val="24"/>
        </w:rPr>
        <w:t>, 2002)</w:t>
      </w:r>
      <w:r w:rsidRPr="007A16DA">
        <w:rPr>
          <w:rFonts w:ascii="Times New Roman" w:eastAsia="Calibri" w:hAnsi="Times New Roman" w:cs="Times New Roman"/>
          <w:sz w:val="24"/>
          <w:szCs w:val="24"/>
        </w:rPr>
        <w:t xml:space="preserve">. </w:t>
      </w:r>
    </w:p>
    <w:p w:rsidR="007573F3" w:rsidRPr="007A16DA" w:rsidRDefault="00EE1971" w:rsidP="007A16DA">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Σε πρόσφατες περιγραφικές μελέτες</w:t>
      </w:r>
      <w:r w:rsidR="007573F3" w:rsidRPr="007A16DA">
        <w:rPr>
          <w:rFonts w:ascii="Times New Roman" w:eastAsia="Calibri" w:hAnsi="Times New Roman" w:cs="Times New Roman"/>
          <w:sz w:val="24"/>
          <w:szCs w:val="24"/>
        </w:rPr>
        <w:t xml:space="preserve"> προσδιορισμού του στρες εξετάσεων στη δευτεροβάθμια εκπαίδευση σε σχέση με το φύλο, τη βαθμολογία, σε διαφορετικά εκπαιδευτικά ιδρύματα και με γνώμονα τις εμπειρίες εξέτασης των μαθητών κατά τη διάρκεια μιας </w:t>
      </w:r>
      <w:r w:rsidR="002548E4" w:rsidRPr="007A16DA">
        <w:rPr>
          <w:rFonts w:ascii="Times New Roman" w:eastAsia="Calibri" w:hAnsi="Times New Roman" w:cs="Times New Roman"/>
          <w:sz w:val="24"/>
          <w:szCs w:val="24"/>
        </w:rPr>
        <w:t>εκπαιδευτικής περιόδου, διαπιστώθηκαν</w:t>
      </w:r>
      <w:r w:rsidR="007573F3" w:rsidRPr="007A16DA">
        <w:rPr>
          <w:rFonts w:ascii="Times New Roman" w:eastAsia="Calibri" w:hAnsi="Times New Roman" w:cs="Times New Roman"/>
          <w:sz w:val="24"/>
          <w:szCs w:val="24"/>
        </w:rPr>
        <w:t xml:space="preserve"> τα ακόλουθα</w:t>
      </w:r>
      <w:r w:rsidR="002548E4" w:rsidRPr="007A16DA">
        <w:rPr>
          <w:rFonts w:ascii="Times New Roman" w:eastAsia="Calibri" w:hAnsi="Times New Roman" w:cs="Times New Roman"/>
          <w:sz w:val="24"/>
          <w:szCs w:val="24"/>
        </w:rPr>
        <w:t xml:space="preserve"> ευρήματα</w:t>
      </w:r>
      <w:r w:rsidR="007573F3" w:rsidRPr="007A16DA">
        <w:rPr>
          <w:rFonts w:ascii="Times New Roman" w:eastAsia="Calibri" w:hAnsi="Times New Roman" w:cs="Times New Roman"/>
          <w:sz w:val="24"/>
          <w:szCs w:val="24"/>
        </w:rPr>
        <w:t xml:space="preserve">: </w:t>
      </w:r>
    </w:p>
    <w:p w:rsidR="007573F3" w:rsidRPr="007A16DA" w:rsidRDefault="007573F3" w:rsidP="007A16DA">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οι μαθητές είχαν ήπ</w:t>
      </w:r>
      <w:r w:rsidR="002548E4" w:rsidRPr="007A16DA">
        <w:rPr>
          <w:rFonts w:ascii="Times New Roman" w:eastAsia="Calibri" w:hAnsi="Times New Roman" w:cs="Times New Roman"/>
          <w:sz w:val="24"/>
          <w:szCs w:val="24"/>
        </w:rPr>
        <w:t xml:space="preserve">ιου βαθμού στρες εξετάσεων και </w:t>
      </w:r>
      <w:r w:rsidRPr="007A16DA">
        <w:rPr>
          <w:rFonts w:ascii="Times New Roman" w:eastAsia="Calibri" w:hAnsi="Times New Roman" w:cs="Times New Roman"/>
          <w:sz w:val="24"/>
          <w:szCs w:val="24"/>
        </w:rPr>
        <w:t>τα επίπεδα στρες ήταν μεγαλύτερα στα κορίτσια από ότι στα αγόρια, αλλά η διαφορά δεν ήταν στατιστικά σημαντική.</w:t>
      </w:r>
    </w:p>
    <w:p w:rsidR="007573F3" w:rsidRPr="007A16DA" w:rsidRDefault="007573F3" w:rsidP="007A16DA">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Σύμφωνα με τους μαθητές, οι εξετάσεις επηρεάζουν αρνητικά την απόδοσή τους και συχνά ξεχνούν πολλά από όσα μαθαίνουν.</w:t>
      </w:r>
    </w:p>
    <w:p w:rsidR="007573F3" w:rsidRPr="007A16DA" w:rsidRDefault="007573F3" w:rsidP="007A16DA">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Δεν υπ</w:t>
      </w:r>
      <w:r w:rsidR="002548E4" w:rsidRPr="007A16DA">
        <w:rPr>
          <w:rFonts w:ascii="Times New Roman" w:eastAsia="Calibri" w:hAnsi="Times New Roman" w:cs="Times New Roman"/>
          <w:sz w:val="24"/>
          <w:szCs w:val="24"/>
        </w:rPr>
        <w:t>άρχει διαφορά στα επίπεδα στρές</w:t>
      </w:r>
      <w:r w:rsidRPr="007A16DA">
        <w:rPr>
          <w:rFonts w:ascii="Times New Roman" w:eastAsia="Calibri" w:hAnsi="Times New Roman" w:cs="Times New Roman"/>
          <w:sz w:val="24"/>
          <w:szCs w:val="24"/>
        </w:rPr>
        <w:t xml:space="preserve"> στις διαφορε</w:t>
      </w:r>
      <w:r w:rsidR="002548E4" w:rsidRPr="007A16DA">
        <w:rPr>
          <w:rFonts w:ascii="Times New Roman" w:eastAsia="Calibri" w:hAnsi="Times New Roman" w:cs="Times New Roman"/>
          <w:sz w:val="24"/>
          <w:szCs w:val="24"/>
        </w:rPr>
        <w:t>τικές τάξεις, με εξαίρεση την τελευταία τάξη του Λυκείου.</w:t>
      </w:r>
    </w:p>
    <w:p w:rsidR="007573F3" w:rsidRPr="007A16DA" w:rsidRDefault="007573F3" w:rsidP="007A16DA">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Η υποστήριξη των δασκάλων και των γονέων επηρέαζε</w:t>
      </w:r>
      <w:r w:rsidR="002548E4" w:rsidRPr="007A16DA">
        <w:rPr>
          <w:rFonts w:ascii="Times New Roman" w:eastAsia="Calibri" w:hAnsi="Times New Roman" w:cs="Times New Roman"/>
          <w:sz w:val="24"/>
          <w:szCs w:val="24"/>
        </w:rPr>
        <w:t xml:space="preserve"> θετικά την ακαδημαϊκή επιτυχία των μαθητών </w:t>
      </w:r>
      <w:r w:rsidRPr="007A16DA">
        <w:rPr>
          <w:rFonts w:ascii="Times New Roman" w:eastAsia="Calibri" w:hAnsi="Times New Roman" w:cs="Times New Roman"/>
          <w:sz w:val="24"/>
          <w:szCs w:val="24"/>
        </w:rPr>
        <w:t>του λυκείου και η μοναξιά και η απουσία υποστηρικτικού περιβάλλοντος είχε αντίθετες συνέπειες.</w:t>
      </w:r>
    </w:p>
    <w:p w:rsidR="007573F3" w:rsidRPr="007A16DA" w:rsidRDefault="007573F3" w:rsidP="007A16DA">
      <w:pPr>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Οι μαθητές που παρουσίαζαν καταθλιπτικά συμπτώματα γύρω από την περίοδο των εξετάσεων, εμφάνιζαν και άλλα προβλήματα υγείας, με συνέπεια τη μείωση της συγκέντρωσης και συνακόλουθα της επιτυχίας στις εξετάσεις.</w:t>
      </w:r>
    </w:p>
    <w:p w:rsidR="00AC40EE" w:rsidRDefault="00AC40EE" w:rsidP="007A16DA">
      <w:pPr>
        <w:autoSpaceDE w:val="0"/>
        <w:autoSpaceDN w:val="0"/>
        <w:adjustRightInd w:val="0"/>
        <w:spacing w:after="0" w:line="240" w:lineRule="auto"/>
        <w:ind w:left="720"/>
        <w:jc w:val="both"/>
        <w:rPr>
          <w:rFonts w:ascii="Times New Roman" w:eastAsia="Calibri" w:hAnsi="Times New Roman" w:cs="Times New Roman"/>
          <w:sz w:val="24"/>
          <w:szCs w:val="24"/>
        </w:rPr>
      </w:pPr>
    </w:p>
    <w:p w:rsidR="007573F3" w:rsidRPr="007A16DA" w:rsidRDefault="007573F3" w:rsidP="007A16DA">
      <w:pPr>
        <w:autoSpaceDE w:val="0"/>
        <w:autoSpaceDN w:val="0"/>
        <w:adjustRightInd w:val="0"/>
        <w:spacing w:after="0" w:line="240" w:lineRule="auto"/>
        <w:ind w:left="720"/>
        <w:jc w:val="both"/>
        <w:rPr>
          <w:rFonts w:ascii="Times New Roman" w:eastAsia="Calibri" w:hAnsi="Times New Roman" w:cs="Times New Roman"/>
          <w:sz w:val="24"/>
          <w:szCs w:val="24"/>
        </w:rPr>
      </w:pPr>
      <w:r w:rsidRPr="007A16DA">
        <w:rPr>
          <w:rFonts w:ascii="Times New Roman" w:eastAsia="Calibri" w:hAnsi="Times New Roman" w:cs="Times New Roman"/>
          <w:sz w:val="24"/>
          <w:szCs w:val="24"/>
        </w:rPr>
        <w:t>Με βάση τα αποτελέσματα, οι</w:t>
      </w:r>
      <w:r w:rsidR="009953E0" w:rsidRPr="007A16DA">
        <w:rPr>
          <w:rFonts w:ascii="Times New Roman" w:eastAsia="Calibri" w:hAnsi="Times New Roman" w:cs="Times New Roman"/>
          <w:sz w:val="24"/>
          <w:szCs w:val="24"/>
        </w:rPr>
        <w:t xml:space="preserve"> ερευνητές πρότειναν κάποιες βασικές αρχές αντιμετώπισης οι οποίες είναι</w:t>
      </w:r>
      <w:r w:rsidRPr="007A16DA">
        <w:rPr>
          <w:rFonts w:ascii="Times New Roman" w:eastAsia="Calibri" w:hAnsi="Times New Roman" w:cs="Times New Roman"/>
          <w:sz w:val="24"/>
          <w:szCs w:val="24"/>
        </w:rPr>
        <w:t>:</w:t>
      </w:r>
    </w:p>
    <w:p w:rsidR="007573F3" w:rsidRPr="00AC40EE" w:rsidRDefault="007573F3" w:rsidP="00AC40EE">
      <w:pPr>
        <w:pStyle w:val="a3"/>
        <w:numPr>
          <w:ilvl w:val="0"/>
          <w:numId w:val="38"/>
        </w:numPr>
        <w:autoSpaceDE w:val="0"/>
        <w:autoSpaceDN w:val="0"/>
        <w:adjustRightInd w:val="0"/>
        <w:spacing w:line="240" w:lineRule="auto"/>
        <w:rPr>
          <w:rFonts w:ascii="Times New Roman" w:hAnsi="Times New Roman"/>
          <w:sz w:val="24"/>
          <w:szCs w:val="24"/>
        </w:rPr>
      </w:pPr>
      <w:r w:rsidRPr="00AC40EE">
        <w:rPr>
          <w:rFonts w:ascii="Times New Roman" w:hAnsi="Times New Roman"/>
          <w:sz w:val="24"/>
          <w:szCs w:val="24"/>
        </w:rPr>
        <w:t>Οργάνωση προγραμμάτων εκπαίδευσης, μέσω κοινωνικής υποστήριξης των γονέων.</w:t>
      </w:r>
    </w:p>
    <w:p w:rsidR="009953E0" w:rsidRPr="00AC40EE" w:rsidRDefault="007573F3" w:rsidP="00AC40EE">
      <w:pPr>
        <w:pStyle w:val="a3"/>
        <w:numPr>
          <w:ilvl w:val="0"/>
          <w:numId w:val="38"/>
        </w:numPr>
        <w:autoSpaceDE w:val="0"/>
        <w:autoSpaceDN w:val="0"/>
        <w:adjustRightInd w:val="0"/>
        <w:spacing w:line="240" w:lineRule="auto"/>
        <w:rPr>
          <w:rFonts w:ascii="Times New Roman" w:hAnsi="Times New Roman"/>
          <w:sz w:val="24"/>
          <w:szCs w:val="24"/>
        </w:rPr>
      </w:pPr>
      <w:r w:rsidRPr="00AC40EE">
        <w:rPr>
          <w:rFonts w:ascii="Times New Roman" w:hAnsi="Times New Roman"/>
          <w:sz w:val="24"/>
          <w:szCs w:val="24"/>
        </w:rPr>
        <w:t xml:space="preserve">Οι εκπαιδευτικοί οφείλουν να ενημερώνουν τους μαθητές για τους στόχους των εξετάσεων, το περιεχόμενο,  να τους εξοικειώνουν σε τεχνικές τεστ πριν τα διαγωνίσματα και θα πρέπει, επίσης, να εξοικειώνουν τους μαθητές στη μορφή των εξετάσεων και τον τρόπο βαθμολόγησης. </w:t>
      </w:r>
    </w:p>
    <w:p w:rsidR="007573F3" w:rsidRPr="00AC40EE" w:rsidRDefault="007573F3" w:rsidP="00AC40EE">
      <w:pPr>
        <w:pStyle w:val="a3"/>
        <w:numPr>
          <w:ilvl w:val="0"/>
          <w:numId w:val="38"/>
        </w:numPr>
        <w:autoSpaceDE w:val="0"/>
        <w:autoSpaceDN w:val="0"/>
        <w:adjustRightInd w:val="0"/>
        <w:spacing w:line="240" w:lineRule="auto"/>
        <w:rPr>
          <w:rFonts w:ascii="Times New Roman" w:hAnsi="Times New Roman"/>
          <w:sz w:val="24"/>
          <w:szCs w:val="24"/>
        </w:rPr>
      </w:pPr>
      <w:r w:rsidRPr="00AC40EE">
        <w:rPr>
          <w:rFonts w:ascii="Times New Roman" w:hAnsi="Times New Roman"/>
          <w:sz w:val="24"/>
          <w:szCs w:val="24"/>
        </w:rPr>
        <w:t>Οι μαθητές χρειάζονται σαφείς εξηγήσεις και χρειάζεται αναδ</w:t>
      </w:r>
      <w:r w:rsidR="00EE1971" w:rsidRPr="00AC40EE">
        <w:rPr>
          <w:rFonts w:ascii="Times New Roman" w:hAnsi="Times New Roman"/>
          <w:sz w:val="24"/>
          <w:szCs w:val="24"/>
        </w:rPr>
        <w:t>ιαμόρφωση των τεχνικών εξέτασης (</w:t>
      </w:r>
      <w:proofErr w:type="spellStart"/>
      <w:r w:rsidR="00EE1971" w:rsidRPr="00AC40EE">
        <w:rPr>
          <w:rFonts w:ascii="Times New Roman" w:hAnsi="Times New Roman"/>
          <w:color w:val="231F20"/>
          <w:sz w:val="24"/>
          <w:szCs w:val="24"/>
          <w:lang w:val="en-US" w:eastAsia="el-GR"/>
        </w:rPr>
        <w:t>Isgor</w:t>
      </w:r>
      <w:proofErr w:type="spellEnd"/>
      <w:r w:rsidR="00EE1971" w:rsidRPr="00AC40EE">
        <w:rPr>
          <w:rFonts w:ascii="Times New Roman" w:hAnsi="Times New Roman"/>
          <w:color w:val="231F20"/>
          <w:sz w:val="24"/>
          <w:szCs w:val="24"/>
          <w:lang w:eastAsia="el-GR"/>
        </w:rPr>
        <w:t xml:space="preserve"> </w:t>
      </w:r>
      <w:proofErr w:type="spellStart"/>
      <w:r w:rsidR="00EE1971" w:rsidRPr="00AC40EE">
        <w:rPr>
          <w:rFonts w:ascii="Times New Roman" w:hAnsi="Times New Roman"/>
          <w:color w:val="231F20"/>
          <w:sz w:val="24"/>
          <w:szCs w:val="24"/>
          <w:lang w:eastAsia="el-GR"/>
        </w:rPr>
        <w:t>et</w:t>
      </w:r>
      <w:proofErr w:type="spellEnd"/>
      <w:r w:rsidR="00EE1971" w:rsidRPr="00AC40EE">
        <w:rPr>
          <w:rFonts w:ascii="Times New Roman" w:hAnsi="Times New Roman"/>
          <w:color w:val="231F20"/>
          <w:sz w:val="24"/>
          <w:szCs w:val="24"/>
          <w:lang w:eastAsia="el-GR"/>
        </w:rPr>
        <w:t xml:space="preserve"> </w:t>
      </w:r>
      <w:proofErr w:type="spellStart"/>
      <w:r w:rsidR="00EE1971" w:rsidRPr="00AC40EE">
        <w:rPr>
          <w:rFonts w:ascii="Times New Roman" w:hAnsi="Times New Roman"/>
          <w:color w:val="231F20"/>
          <w:sz w:val="24"/>
          <w:szCs w:val="24"/>
          <w:lang w:eastAsia="el-GR"/>
        </w:rPr>
        <w:t>al</w:t>
      </w:r>
      <w:proofErr w:type="spellEnd"/>
      <w:r w:rsidR="00EE1971" w:rsidRPr="00AC40EE">
        <w:rPr>
          <w:rFonts w:ascii="Times New Roman" w:hAnsi="Times New Roman"/>
          <w:color w:val="231F20"/>
          <w:sz w:val="24"/>
          <w:szCs w:val="24"/>
          <w:lang w:eastAsia="el-GR"/>
        </w:rPr>
        <w:t>, 2004) (</w:t>
      </w:r>
      <w:proofErr w:type="spellStart"/>
      <w:r w:rsidR="00EE1971" w:rsidRPr="00AC40EE">
        <w:rPr>
          <w:rFonts w:ascii="Times New Roman" w:hAnsi="Times New Roman"/>
          <w:sz w:val="24"/>
          <w:szCs w:val="24"/>
          <w:lang w:val="en-US"/>
        </w:rPr>
        <w:t>Putwain</w:t>
      </w:r>
      <w:proofErr w:type="spellEnd"/>
      <w:r w:rsidR="00EE1971" w:rsidRPr="00AC40EE">
        <w:rPr>
          <w:rFonts w:ascii="Times New Roman" w:hAnsi="Times New Roman"/>
          <w:sz w:val="24"/>
          <w:szCs w:val="24"/>
        </w:rPr>
        <w:t>, 2009</w:t>
      </w:r>
      <w:r w:rsidR="00EE1971" w:rsidRPr="00AC40EE">
        <w:rPr>
          <w:rFonts w:ascii="Times New Roman" w:hAnsi="Times New Roman"/>
          <w:color w:val="231F20"/>
          <w:sz w:val="24"/>
          <w:szCs w:val="24"/>
          <w:lang w:eastAsia="el-GR"/>
        </w:rPr>
        <w:t>) (</w:t>
      </w:r>
      <w:proofErr w:type="spellStart"/>
      <w:r w:rsidR="00EE1971" w:rsidRPr="00AC40EE">
        <w:rPr>
          <w:rFonts w:ascii="Times New Roman" w:hAnsi="Times New Roman"/>
          <w:color w:val="231F20"/>
          <w:sz w:val="24"/>
          <w:szCs w:val="24"/>
          <w:lang w:eastAsia="el-GR"/>
        </w:rPr>
        <w:t>Hashim</w:t>
      </w:r>
      <w:proofErr w:type="spellEnd"/>
      <w:r w:rsidR="00EE1971" w:rsidRPr="00AC40EE">
        <w:rPr>
          <w:rFonts w:ascii="Times New Roman" w:hAnsi="Times New Roman"/>
          <w:color w:val="231F20"/>
          <w:sz w:val="24"/>
          <w:szCs w:val="24"/>
          <w:lang w:eastAsia="el-GR"/>
        </w:rPr>
        <w:t xml:space="preserve"> </w:t>
      </w:r>
      <w:r w:rsidR="00EE1971" w:rsidRPr="00AC40EE">
        <w:rPr>
          <w:rFonts w:ascii="Times New Roman" w:hAnsi="Times New Roman"/>
          <w:color w:val="231F20"/>
          <w:sz w:val="24"/>
          <w:szCs w:val="24"/>
          <w:lang w:val="en-US" w:eastAsia="el-GR"/>
        </w:rPr>
        <w:t>et</w:t>
      </w:r>
      <w:r w:rsidR="00EE1971" w:rsidRPr="00AC40EE">
        <w:rPr>
          <w:rFonts w:ascii="Times New Roman" w:hAnsi="Times New Roman"/>
          <w:color w:val="231F20"/>
          <w:sz w:val="24"/>
          <w:szCs w:val="24"/>
          <w:lang w:eastAsia="el-GR"/>
        </w:rPr>
        <w:t xml:space="preserve"> </w:t>
      </w:r>
      <w:r w:rsidR="00EE1971" w:rsidRPr="00AC40EE">
        <w:rPr>
          <w:rFonts w:ascii="Times New Roman" w:hAnsi="Times New Roman"/>
          <w:color w:val="231F20"/>
          <w:sz w:val="24"/>
          <w:szCs w:val="24"/>
          <w:lang w:val="en-US" w:eastAsia="el-GR"/>
        </w:rPr>
        <w:t>al</w:t>
      </w:r>
      <w:r w:rsidR="00EE1971" w:rsidRPr="00AC40EE">
        <w:rPr>
          <w:rFonts w:ascii="Times New Roman" w:hAnsi="Times New Roman"/>
          <w:color w:val="231F20"/>
          <w:sz w:val="24"/>
          <w:szCs w:val="24"/>
          <w:lang w:eastAsia="el-GR"/>
        </w:rPr>
        <w:t>, 2012).</w:t>
      </w:r>
    </w:p>
    <w:p w:rsidR="007573F3" w:rsidRPr="007A16DA" w:rsidRDefault="007573F3" w:rsidP="007A16DA">
      <w:pPr>
        <w:autoSpaceDE w:val="0"/>
        <w:autoSpaceDN w:val="0"/>
        <w:adjustRightInd w:val="0"/>
        <w:spacing w:after="0" w:line="240" w:lineRule="auto"/>
        <w:ind w:firstLine="720"/>
        <w:jc w:val="both"/>
        <w:rPr>
          <w:rFonts w:ascii="Times New Roman" w:eastAsia="Calibri" w:hAnsi="Times New Roman" w:cs="Times New Roman"/>
          <w:sz w:val="24"/>
          <w:szCs w:val="24"/>
          <w:lang w:eastAsia="el-GR"/>
        </w:rPr>
      </w:pPr>
    </w:p>
    <w:p w:rsidR="007573F3" w:rsidRPr="00C0210C" w:rsidRDefault="007573F3" w:rsidP="007A16DA">
      <w:pPr>
        <w:spacing w:line="240" w:lineRule="auto"/>
        <w:jc w:val="both"/>
        <w:rPr>
          <w:rFonts w:ascii="Times New Roman" w:hAnsi="Times New Roman" w:cs="Times New Roman"/>
          <w:b/>
          <w:i/>
          <w:color w:val="000000"/>
          <w:sz w:val="24"/>
          <w:szCs w:val="24"/>
        </w:rPr>
      </w:pPr>
      <w:r w:rsidRPr="00C0210C">
        <w:rPr>
          <w:rFonts w:ascii="Times New Roman" w:hAnsi="Times New Roman" w:cs="Times New Roman"/>
          <w:b/>
          <w:i/>
          <w:color w:val="000000"/>
          <w:sz w:val="24"/>
          <w:szCs w:val="24"/>
        </w:rPr>
        <w:t>Στρατηγικές διαχείρισης του στρε</w:t>
      </w:r>
      <w:r w:rsidR="0011318B" w:rsidRPr="00C0210C">
        <w:rPr>
          <w:rFonts w:ascii="Times New Roman" w:hAnsi="Times New Roman" w:cs="Times New Roman"/>
          <w:b/>
          <w:i/>
          <w:color w:val="000000"/>
          <w:sz w:val="24"/>
          <w:szCs w:val="24"/>
        </w:rPr>
        <w:t>ς των εξετάσεων σε μαθητές</w:t>
      </w:r>
    </w:p>
    <w:p w:rsidR="007573F3" w:rsidRPr="007A16DA" w:rsidRDefault="00B9120A" w:rsidP="007A16D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Για την αντιμετώπιση των δυσκολιών της </w:t>
      </w:r>
      <w:r w:rsidR="007573F3" w:rsidRPr="007A16DA">
        <w:rPr>
          <w:rFonts w:ascii="Times New Roman" w:hAnsi="Times New Roman" w:cs="Times New Roman"/>
          <w:sz w:val="24"/>
          <w:szCs w:val="24"/>
        </w:rPr>
        <w:t>ζωή</w:t>
      </w:r>
      <w:r>
        <w:rPr>
          <w:rFonts w:ascii="Times New Roman" w:hAnsi="Times New Roman" w:cs="Times New Roman"/>
          <w:sz w:val="24"/>
          <w:szCs w:val="24"/>
        </w:rPr>
        <w:t>ς υπάρχουν διαφορές µ</w:t>
      </w:r>
      <w:proofErr w:type="spellStart"/>
      <w:r>
        <w:rPr>
          <w:rFonts w:ascii="Times New Roman" w:hAnsi="Times New Roman" w:cs="Times New Roman"/>
          <w:sz w:val="24"/>
          <w:szCs w:val="24"/>
        </w:rPr>
        <w:t>έθοδοι</w:t>
      </w:r>
      <w:proofErr w:type="spellEnd"/>
      <w:r>
        <w:rPr>
          <w:rFonts w:ascii="Times New Roman" w:hAnsi="Times New Roman" w:cs="Times New Roman"/>
          <w:sz w:val="24"/>
          <w:szCs w:val="24"/>
        </w:rPr>
        <w:t xml:space="preserve"> και </w:t>
      </w:r>
      <w:r w:rsidR="007573F3" w:rsidRPr="007A16DA">
        <w:rPr>
          <w:rFonts w:ascii="Times New Roman" w:hAnsi="Times New Roman" w:cs="Times New Roman"/>
          <w:sz w:val="24"/>
          <w:szCs w:val="24"/>
        </w:rPr>
        <w:t>στρατηγικές τεχνικές διαχείρισης</w:t>
      </w:r>
      <w:r>
        <w:rPr>
          <w:rFonts w:ascii="Times New Roman" w:hAnsi="Times New Roman" w:cs="Times New Roman"/>
          <w:sz w:val="24"/>
          <w:szCs w:val="24"/>
        </w:rPr>
        <w:t xml:space="preserve"> του στρες</w:t>
      </w:r>
      <w:r w:rsidR="007573F3" w:rsidRPr="007A16DA">
        <w:rPr>
          <w:rFonts w:ascii="Times New Roman" w:hAnsi="Times New Roman" w:cs="Times New Roman"/>
          <w:sz w:val="24"/>
          <w:szCs w:val="24"/>
        </w:rPr>
        <w:t xml:space="preserve">. Κάποιες από τις στρατηγικές που χρησιµοποιούµε µας ωφελούν για λίγο µόνο καιρό. Συνήθως αυτές αφορούν τον ίδιο µας εαυτό: προσπαθούµε να αλλάξουµε τα συναισθήµατα µας ή προσπαθούµε να ξεχάσουµε ότι µας απασχολεί. Έτσι, όµως το πρόβληµα παραµένει και εξακολουθεί να δηµιουργεί δυσάρεστα συναισθήµατα και άλλες αρνητικές συνέπειες. Τέτοιες στρατηγικές είναι η λήψη </w:t>
      </w:r>
      <w:proofErr w:type="spellStart"/>
      <w:r w:rsidR="007573F3" w:rsidRPr="007A16DA">
        <w:rPr>
          <w:rFonts w:ascii="Times New Roman" w:hAnsi="Times New Roman" w:cs="Times New Roman"/>
          <w:sz w:val="24"/>
          <w:szCs w:val="24"/>
        </w:rPr>
        <w:t>φαρµάκων</w:t>
      </w:r>
      <w:proofErr w:type="spellEnd"/>
      <w:r w:rsidR="007573F3" w:rsidRPr="007A16DA">
        <w:rPr>
          <w:rFonts w:ascii="Times New Roman" w:hAnsi="Times New Roman" w:cs="Times New Roman"/>
          <w:sz w:val="24"/>
          <w:szCs w:val="24"/>
        </w:rPr>
        <w:t>, η κατάχρηση αλκοόλ ή καπνού, υπερβολική λήψη τροφής, η αποφυγή των γεγονότων ή των καταστάσεων που</w:t>
      </w:r>
      <w:r>
        <w:rPr>
          <w:rFonts w:ascii="Times New Roman" w:hAnsi="Times New Roman" w:cs="Times New Roman"/>
          <w:sz w:val="24"/>
          <w:szCs w:val="24"/>
        </w:rPr>
        <w:t xml:space="preserve"> </w:t>
      </w:r>
      <w:r w:rsidR="00EE1971">
        <w:rPr>
          <w:rFonts w:ascii="Times New Roman" w:hAnsi="Times New Roman" w:cs="Times New Roman"/>
          <w:sz w:val="24"/>
          <w:szCs w:val="24"/>
        </w:rPr>
        <w:t>προκαλούν στρες (</w:t>
      </w:r>
      <w:r w:rsidR="00EE1971" w:rsidRPr="004D4F20">
        <w:rPr>
          <w:rFonts w:ascii="Times New Roman" w:eastAsia="Calibri" w:hAnsi="Times New Roman" w:cs="Times New Roman"/>
          <w:sz w:val="24"/>
          <w:szCs w:val="24"/>
          <w:lang w:val="en-US" w:eastAsia="el-GR"/>
        </w:rPr>
        <w:t>Blanch</w:t>
      </w:r>
      <w:r w:rsidR="00EE1971" w:rsidRPr="00EE1971">
        <w:rPr>
          <w:rFonts w:ascii="Times New Roman" w:eastAsia="Calibri" w:hAnsi="Times New Roman" w:cs="Times New Roman"/>
          <w:sz w:val="24"/>
          <w:szCs w:val="24"/>
          <w:lang w:eastAsia="el-GR"/>
        </w:rPr>
        <w:t xml:space="preserve"> </w:t>
      </w:r>
      <w:r w:rsidR="00EE1971">
        <w:rPr>
          <w:rFonts w:ascii="Times New Roman" w:eastAsia="Calibri" w:hAnsi="Times New Roman" w:cs="Times New Roman"/>
          <w:sz w:val="24"/>
          <w:szCs w:val="24"/>
          <w:lang w:val="en-US" w:eastAsia="el-GR"/>
        </w:rPr>
        <w:t>et</w:t>
      </w:r>
      <w:r w:rsidR="00EE1971" w:rsidRPr="00EE1971">
        <w:rPr>
          <w:rFonts w:ascii="Times New Roman" w:eastAsia="Calibri" w:hAnsi="Times New Roman" w:cs="Times New Roman"/>
          <w:sz w:val="24"/>
          <w:szCs w:val="24"/>
          <w:lang w:eastAsia="el-GR"/>
        </w:rPr>
        <w:t xml:space="preserve"> </w:t>
      </w:r>
      <w:r w:rsidR="00EE1971">
        <w:rPr>
          <w:rFonts w:ascii="Times New Roman" w:eastAsia="Calibri" w:hAnsi="Times New Roman" w:cs="Times New Roman"/>
          <w:sz w:val="24"/>
          <w:szCs w:val="24"/>
          <w:lang w:val="en-US" w:eastAsia="el-GR"/>
        </w:rPr>
        <w:t>al</w:t>
      </w:r>
      <w:r w:rsidR="00EE1971" w:rsidRPr="00EE1971">
        <w:rPr>
          <w:rFonts w:ascii="Times New Roman" w:eastAsia="Calibri" w:hAnsi="Times New Roman" w:cs="Times New Roman"/>
          <w:sz w:val="24"/>
          <w:szCs w:val="24"/>
          <w:lang w:eastAsia="el-GR"/>
        </w:rPr>
        <w:t>, 2008).</w:t>
      </w:r>
    </w:p>
    <w:p w:rsidR="00B003CC" w:rsidRPr="00DC0EF3" w:rsidRDefault="007573F3" w:rsidP="00DC0EF3">
      <w:pPr>
        <w:spacing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Υπάρχουν, όµως και στρατηγικές που βοηθούν και ωφελούν τόσο άµεσα, όσο και µακροπρόθεσµα. Οι στρατηγικές αυτές στρέφονται προς το ίδιο το πρόβληµα µε στόχο την αντιµετώπιση του και την απαλλαγή µας από αυτά και τις συνέπειες του.</w:t>
      </w:r>
      <w:r w:rsidR="00DC0EF3" w:rsidRPr="00DC0EF3">
        <w:rPr>
          <w:rFonts w:ascii="Times New Roman" w:hAnsi="Times New Roman" w:cs="Times New Roman"/>
          <w:sz w:val="24"/>
          <w:szCs w:val="24"/>
        </w:rPr>
        <w:t xml:space="preserve"> </w:t>
      </w:r>
      <w:r w:rsidR="009953E0" w:rsidRPr="007A16DA">
        <w:rPr>
          <w:rFonts w:ascii="Times New Roman" w:hAnsi="Times New Roman" w:cs="Times New Roman"/>
          <w:sz w:val="24"/>
          <w:szCs w:val="24"/>
        </w:rPr>
        <w:t>Έ</w:t>
      </w:r>
      <w:r w:rsidRPr="007A16DA">
        <w:rPr>
          <w:rFonts w:ascii="Times New Roman" w:hAnsi="Times New Roman" w:cs="Times New Roman"/>
          <w:sz w:val="24"/>
          <w:szCs w:val="24"/>
        </w:rPr>
        <w:t xml:space="preserve">χουν </w:t>
      </w:r>
      <w:proofErr w:type="spellStart"/>
      <w:r w:rsidRPr="007A16DA">
        <w:rPr>
          <w:rFonts w:ascii="Times New Roman" w:hAnsi="Times New Roman" w:cs="Times New Roman"/>
          <w:sz w:val="24"/>
          <w:szCs w:val="24"/>
        </w:rPr>
        <w:t>περιγραφεί</w:t>
      </w:r>
      <w:proofErr w:type="spellEnd"/>
      <w:r w:rsidRPr="007A16DA">
        <w:rPr>
          <w:rFonts w:ascii="Times New Roman" w:hAnsi="Times New Roman" w:cs="Times New Roman"/>
          <w:sz w:val="24"/>
          <w:szCs w:val="24"/>
        </w:rPr>
        <w:t xml:space="preserve"> πολλές τεχνικές για την αντι</w:t>
      </w:r>
      <w:r w:rsidR="009953E0" w:rsidRPr="007A16DA">
        <w:rPr>
          <w:rFonts w:ascii="Times New Roman" w:hAnsi="Times New Roman" w:cs="Times New Roman"/>
          <w:sz w:val="24"/>
          <w:szCs w:val="24"/>
        </w:rPr>
        <w:t xml:space="preserve">μετώπιση του στρες των μαθητών </w:t>
      </w:r>
      <w:r w:rsidRPr="007A16DA">
        <w:rPr>
          <w:rFonts w:ascii="Times New Roman" w:hAnsi="Times New Roman" w:cs="Times New Roman"/>
          <w:sz w:val="24"/>
          <w:szCs w:val="24"/>
        </w:rPr>
        <w:t xml:space="preserve">που εστιάζονται στα συναισθήματα, σε γνωσίες ή και σε εκπαίδευση </w:t>
      </w:r>
      <w:r w:rsidR="001E6A66" w:rsidRPr="007A16DA">
        <w:rPr>
          <w:rFonts w:ascii="Times New Roman" w:hAnsi="Times New Roman" w:cs="Times New Roman"/>
          <w:sz w:val="24"/>
          <w:szCs w:val="24"/>
        </w:rPr>
        <w:t xml:space="preserve">δεξιοτήτων. </w:t>
      </w:r>
      <w:r w:rsidRPr="007A16DA">
        <w:rPr>
          <w:rFonts w:ascii="Times New Roman" w:hAnsi="Times New Roman" w:cs="Times New Roman"/>
          <w:sz w:val="24"/>
          <w:szCs w:val="24"/>
        </w:rPr>
        <w:t xml:space="preserve">Για αρκετές από αυτές, κυρίως γνωστικο-συμπεριφορικής προσέγγισης, έχει αποδειχθεί η αποτελεσματικότητά τους μέσω τυχαιοποιημένων ελεγχόμενων μελετών.  Σύμφωνα με τα </w:t>
      </w:r>
      <w:r w:rsidR="009953E0" w:rsidRPr="007A16DA">
        <w:rPr>
          <w:rFonts w:ascii="Times New Roman" w:hAnsi="Times New Roman" w:cs="Times New Roman"/>
          <w:sz w:val="24"/>
          <w:szCs w:val="24"/>
        </w:rPr>
        <w:t xml:space="preserve">εμπειρικά ευρήματα, οι μαθητές θα </w:t>
      </w:r>
      <w:r w:rsidRPr="007A16DA">
        <w:rPr>
          <w:rFonts w:ascii="Times New Roman" w:hAnsi="Times New Roman" w:cs="Times New Roman"/>
          <w:sz w:val="24"/>
          <w:szCs w:val="24"/>
        </w:rPr>
        <w:t>πρέπει να διδάσκονται στρατηγικές αντιμετώπισης των απαιτήσεων, οργάνωσης των σπουδών τους και μάλιστα σε πρώιμο στάδιο, για την πρόληψη του στρες των εξετάσεων και των επιπτώσεών του.</w:t>
      </w:r>
      <w:r w:rsidR="009953E0" w:rsidRPr="007A16DA">
        <w:rPr>
          <w:rFonts w:ascii="Times New Roman" w:hAnsi="Times New Roman" w:cs="Times New Roman"/>
          <w:sz w:val="24"/>
          <w:szCs w:val="24"/>
        </w:rPr>
        <w:t xml:space="preserve"> </w:t>
      </w:r>
      <w:r w:rsidRPr="007A16DA">
        <w:rPr>
          <w:rFonts w:ascii="Times New Roman" w:hAnsi="Times New Roman" w:cs="Times New Roman"/>
          <w:sz w:val="24"/>
          <w:szCs w:val="24"/>
        </w:rPr>
        <w:t>Είναι σημαντικό να υπάρξουν προληπτικές παρεμβάσεις για την αντιμετώπιση του στρες εξετάσεων, κυρίως κατά τη χρονική μετάβαση</w:t>
      </w:r>
      <w:r w:rsidR="009953E0" w:rsidRPr="007A16DA">
        <w:rPr>
          <w:rFonts w:ascii="Times New Roman" w:hAnsi="Times New Roman" w:cs="Times New Roman"/>
          <w:sz w:val="24"/>
          <w:szCs w:val="24"/>
        </w:rPr>
        <w:t xml:space="preserve"> από τη μία σχολική χρονιά στην επόμενη</w:t>
      </w:r>
      <w:r w:rsidR="00DC0EF3">
        <w:rPr>
          <w:rFonts w:ascii="Times New Roman" w:hAnsi="Times New Roman" w:cs="Times New Roman"/>
          <w:sz w:val="24"/>
          <w:szCs w:val="24"/>
        </w:rPr>
        <w:t xml:space="preserve"> (</w:t>
      </w:r>
      <w:r w:rsidR="00DC0EF3" w:rsidRPr="00893E18">
        <w:rPr>
          <w:rFonts w:ascii="Times New Roman" w:eastAsia="Calibri" w:hAnsi="Times New Roman" w:cs="Times New Roman"/>
          <w:sz w:val="24"/>
          <w:szCs w:val="24"/>
          <w:lang w:val="en-US"/>
        </w:rPr>
        <w:t>Neuderth</w:t>
      </w:r>
      <w:r w:rsidR="00DC0EF3" w:rsidRPr="00DC0EF3">
        <w:rPr>
          <w:rFonts w:ascii="Times New Roman" w:eastAsia="Calibri" w:hAnsi="Times New Roman" w:cs="Times New Roman"/>
          <w:sz w:val="24"/>
          <w:szCs w:val="24"/>
        </w:rPr>
        <w:t xml:space="preserve"> </w:t>
      </w:r>
      <w:r w:rsidR="00DC0EF3">
        <w:rPr>
          <w:rFonts w:ascii="Times New Roman" w:eastAsia="Calibri" w:hAnsi="Times New Roman" w:cs="Times New Roman"/>
          <w:sz w:val="24"/>
          <w:szCs w:val="24"/>
          <w:lang w:val="en-US"/>
        </w:rPr>
        <w:t>et</w:t>
      </w:r>
      <w:r w:rsidR="00DC0EF3" w:rsidRPr="00DC0EF3">
        <w:rPr>
          <w:rFonts w:ascii="Times New Roman" w:eastAsia="Calibri" w:hAnsi="Times New Roman" w:cs="Times New Roman"/>
          <w:sz w:val="24"/>
          <w:szCs w:val="24"/>
        </w:rPr>
        <w:t xml:space="preserve"> </w:t>
      </w:r>
      <w:r w:rsidR="00DC0EF3">
        <w:rPr>
          <w:rFonts w:ascii="Times New Roman" w:eastAsia="Calibri" w:hAnsi="Times New Roman" w:cs="Times New Roman"/>
          <w:sz w:val="24"/>
          <w:szCs w:val="24"/>
          <w:lang w:val="en-US"/>
        </w:rPr>
        <w:t>al</w:t>
      </w:r>
      <w:r w:rsidR="00DC0EF3" w:rsidRPr="00DC0EF3">
        <w:rPr>
          <w:rFonts w:ascii="Times New Roman" w:eastAsia="Calibri" w:hAnsi="Times New Roman" w:cs="Times New Roman"/>
          <w:sz w:val="24"/>
          <w:szCs w:val="24"/>
        </w:rPr>
        <w:t>, 2009).</w:t>
      </w:r>
    </w:p>
    <w:p w:rsidR="00B003CC" w:rsidRPr="007A16DA" w:rsidRDefault="00B003CC" w:rsidP="007A16DA">
      <w:pPr>
        <w:spacing w:after="92"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 xml:space="preserve">Αρκετές φορές </w:t>
      </w:r>
      <w:proofErr w:type="spellStart"/>
      <w:r w:rsidRPr="007A16DA">
        <w:rPr>
          <w:rFonts w:ascii="Times New Roman" w:hAnsi="Times New Roman" w:cs="Times New Roman"/>
          <w:sz w:val="24"/>
          <w:szCs w:val="24"/>
        </w:rPr>
        <w:t>καλούµαστε</w:t>
      </w:r>
      <w:proofErr w:type="spellEnd"/>
      <w:r w:rsidRPr="007A16DA">
        <w:rPr>
          <w:rFonts w:ascii="Times New Roman" w:hAnsi="Times New Roman" w:cs="Times New Roman"/>
          <w:sz w:val="24"/>
          <w:szCs w:val="24"/>
        </w:rPr>
        <w:t xml:space="preserve"> να </w:t>
      </w:r>
      <w:proofErr w:type="spellStart"/>
      <w:r w:rsidRPr="007A16DA">
        <w:rPr>
          <w:rFonts w:ascii="Times New Roman" w:hAnsi="Times New Roman" w:cs="Times New Roman"/>
          <w:sz w:val="24"/>
          <w:szCs w:val="24"/>
        </w:rPr>
        <w:t>δώσουµε</w:t>
      </w:r>
      <w:proofErr w:type="spellEnd"/>
      <w:r w:rsidRPr="007A16DA">
        <w:rPr>
          <w:rFonts w:ascii="Times New Roman" w:hAnsi="Times New Roman" w:cs="Times New Roman"/>
          <w:sz w:val="24"/>
          <w:szCs w:val="24"/>
        </w:rPr>
        <w:t xml:space="preserve"> λύσεις σε διάφορες δύσκολες περιστάσεις ή προβλήµατα. Οι "τεχνικές επίλυσης προβληµάτων" µπορούν να φανούν εξαιρετικά χρήσιµες για την αντιµετώπιση του στρες των εξετάσεων. Η εφαρµογή της τεχνικής αυτής είναι απλή και απαιτεί λίγη µόνο προσπάθεια και χωρίζεται σε έξη (6) </w:t>
      </w:r>
      <w:proofErr w:type="spellStart"/>
      <w:r w:rsidRPr="007A16DA">
        <w:rPr>
          <w:rFonts w:ascii="Times New Roman" w:hAnsi="Times New Roman" w:cs="Times New Roman"/>
          <w:sz w:val="24"/>
          <w:szCs w:val="24"/>
        </w:rPr>
        <w:t>βήµατα</w:t>
      </w:r>
      <w:proofErr w:type="spellEnd"/>
      <w:r w:rsidRPr="007A16DA">
        <w:rPr>
          <w:rFonts w:ascii="Times New Roman" w:hAnsi="Times New Roman" w:cs="Times New Roman"/>
          <w:sz w:val="24"/>
          <w:szCs w:val="24"/>
        </w:rPr>
        <w:t xml:space="preserve">:  </w:t>
      </w:r>
    </w:p>
    <w:p w:rsidR="00B003CC" w:rsidRPr="007A16DA" w:rsidRDefault="00B003CC" w:rsidP="007A16DA">
      <w:pPr>
        <w:pStyle w:val="a3"/>
        <w:numPr>
          <w:ilvl w:val="0"/>
          <w:numId w:val="24"/>
        </w:numPr>
        <w:spacing w:after="92" w:line="240" w:lineRule="auto"/>
        <w:rPr>
          <w:rFonts w:ascii="Times New Roman" w:hAnsi="Times New Roman"/>
          <w:sz w:val="24"/>
          <w:szCs w:val="24"/>
        </w:rPr>
      </w:pPr>
      <w:r w:rsidRPr="007A16DA">
        <w:rPr>
          <w:rFonts w:ascii="Times New Roman" w:hAnsi="Times New Roman"/>
          <w:sz w:val="24"/>
          <w:szCs w:val="24"/>
          <w:u w:val="single"/>
        </w:rPr>
        <w:t>Καθορισµός του προβλήµατος</w:t>
      </w:r>
      <w:r w:rsidRPr="007A16DA">
        <w:rPr>
          <w:rFonts w:ascii="Times New Roman" w:hAnsi="Times New Roman"/>
          <w:sz w:val="24"/>
          <w:szCs w:val="24"/>
        </w:rPr>
        <w:t xml:space="preserve">: Προσπαθούµε να ορίσουµε επακριβώς τι µας ενοχλεί ή απασχολεί. Ορίζουµε ένα εντελώς συγκεκριµένο πρόβληµα χωρίς να απεραντολογούµε. ∆ουλεύουµε µε ένα µόνο θέµα τη φορά.  </w:t>
      </w:r>
    </w:p>
    <w:p w:rsidR="00B003CC" w:rsidRPr="007A16DA" w:rsidRDefault="00B003CC" w:rsidP="007A16DA">
      <w:pPr>
        <w:pStyle w:val="a3"/>
        <w:numPr>
          <w:ilvl w:val="0"/>
          <w:numId w:val="24"/>
        </w:numPr>
        <w:spacing w:after="92" w:line="240" w:lineRule="auto"/>
        <w:rPr>
          <w:rFonts w:ascii="Times New Roman" w:hAnsi="Times New Roman"/>
          <w:sz w:val="24"/>
          <w:szCs w:val="24"/>
        </w:rPr>
      </w:pPr>
      <w:r w:rsidRPr="007A16DA">
        <w:rPr>
          <w:rFonts w:ascii="Times New Roman" w:hAnsi="Times New Roman"/>
          <w:sz w:val="24"/>
          <w:szCs w:val="24"/>
          <w:u w:val="single"/>
        </w:rPr>
        <w:t>Απαρίθµηση πιθανών λύσεων</w:t>
      </w:r>
      <w:r w:rsidRPr="007A16DA">
        <w:rPr>
          <w:rFonts w:ascii="Times New Roman" w:hAnsi="Times New Roman"/>
          <w:sz w:val="24"/>
          <w:szCs w:val="24"/>
        </w:rPr>
        <w:t xml:space="preserve">: Προσπαθούµε να βρούµε και να καταγράψουµε όσο το δυνατό περισσότερες λύσεις, για κάθε πλευρά του προβλήµατος που µας απασχολεί. Προσπαθούµε να δούµε πώς θα αντιδρούσε κάποιος άλλος στη θέση µας. ∆εν διστάζουµε να ζητήσουµε τη συµβουλή τρίτων.  </w:t>
      </w:r>
    </w:p>
    <w:p w:rsidR="00B003CC" w:rsidRPr="007A16DA" w:rsidRDefault="00B003CC" w:rsidP="007A16DA">
      <w:pPr>
        <w:pStyle w:val="a3"/>
        <w:numPr>
          <w:ilvl w:val="0"/>
          <w:numId w:val="24"/>
        </w:numPr>
        <w:spacing w:after="92" w:line="240" w:lineRule="auto"/>
        <w:rPr>
          <w:rFonts w:ascii="Times New Roman" w:hAnsi="Times New Roman"/>
          <w:sz w:val="24"/>
          <w:szCs w:val="24"/>
        </w:rPr>
      </w:pPr>
      <w:r w:rsidRPr="007A16DA">
        <w:rPr>
          <w:rFonts w:ascii="Times New Roman" w:hAnsi="Times New Roman"/>
          <w:sz w:val="24"/>
          <w:szCs w:val="24"/>
          <w:u w:val="single"/>
        </w:rPr>
        <w:t>Αξιολόγηση των "υπέρ" και των "κατά" κάθε πιθανής λύσης</w:t>
      </w:r>
      <w:r w:rsidRPr="007A16DA">
        <w:rPr>
          <w:rFonts w:ascii="Times New Roman" w:hAnsi="Times New Roman"/>
          <w:sz w:val="24"/>
          <w:szCs w:val="24"/>
        </w:rPr>
        <w:t xml:space="preserve">: Για κάθε πιθανή λύση που πριν βρήκαµε, καταγράφουµε τα υπέρ και τα κατά, που θα προέκυπταν από την πιθανή εφαρµογή αυτής της λύσης. Στόχος είναι η ανεύρεση εκείνης της λύσης µε τα περισσότερα ή σηµαντικότερα υπέρ και τα λιγότερα ή πιο ανώδυνα κατά.  </w:t>
      </w:r>
    </w:p>
    <w:p w:rsidR="00B003CC" w:rsidRPr="007A16DA" w:rsidRDefault="00B003CC" w:rsidP="007A16DA">
      <w:pPr>
        <w:pStyle w:val="a3"/>
        <w:numPr>
          <w:ilvl w:val="0"/>
          <w:numId w:val="24"/>
        </w:numPr>
        <w:spacing w:after="92" w:line="240" w:lineRule="auto"/>
        <w:rPr>
          <w:rFonts w:ascii="Times New Roman" w:hAnsi="Times New Roman"/>
          <w:sz w:val="24"/>
          <w:szCs w:val="24"/>
        </w:rPr>
      </w:pPr>
      <w:r w:rsidRPr="007A16DA">
        <w:rPr>
          <w:rFonts w:ascii="Times New Roman" w:hAnsi="Times New Roman"/>
          <w:sz w:val="24"/>
          <w:szCs w:val="24"/>
          <w:u w:val="single"/>
        </w:rPr>
        <w:t>Σχεδιασµός</w:t>
      </w:r>
      <w:r w:rsidRPr="007A16DA">
        <w:rPr>
          <w:rFonts w:ascii="Times New Roman" w:hAnsi="Times New Roman"/>
          <w:sz w:val="24"/>
          <w:szCs w:val="24"/>
        </w:rPr>
        <w:t xml:space="preserve">: Με πολύ συγκεκριµένους όρους, αποφασίζουµε πως θα εφαρµόσουµε την επιλεγµένη λύση. "Τι ακριβώς θα γίνει, πότε θα γίνει, ποιος θα αναµειχθεί, που θα γίνει, ποια βήµατα ακριβώς θα ακολουθήσουµε, είναι ερωτήµατα που θα πρέπει να απαντηθούν.  </w:t>
      </w:r>
    </w:p>
    <w:p w:rsidR="00B003CC" w:rsidRPr="007A16DA" w:rsidRDefault="00B003CC" w:rsidP="007A16DA">
      <w:pPr>
        <w:pStyle w:val="a3"/>
        <w:numPr>
          <w:ilvl w:val="0"/>
          <w:numId w:val="24"/>
        </w:numPr>
        <w:spacing w:after="92" w:line="240" w:lineRule="auto"/>
        <w:rPr>
          <w:rFonts w:ascii="Times New Roman" w:hAnsi="Times New Roman"/>
          <w:sz w:val="24"/>
          <w:szCs w:val="24"/>
        </w:rPr>
      </w:pPr>
      <w:r w:rsidRPr="007A16DA">
        <w:rPr>
          <w:rFonts w:ascii="Times New Roman" w:hAnsi="Times New Roman"/>
          <w:sz w:val="24"/>
          <w:szCs w:val="24"/>
          <w:u w:val="single"/>
        </w:rPr>
        <w:t>∆ράση</w:t>
      </w:r>
      <w:r w:rsidRPr="007A16DA">
        <w:rPr>
          <w:rFonts w:ascii="Times New Roman" w:hAnsi="Times New Roman"/>
          <w:sz w:val="24"/>
          <w:szCs w:val="24"/>
        </w:rPr>
        <w:t xml:space="preserve">: Εφαρµόζουµε τη λύση που δώσαµε.  </w:t>
      </w:r>
    </w:p>
    <w:p w:rsidR="00B003CC" w:rsidRPr="007A16DA" w:rsidRDefault="00B003CC" w:rsidP="007A16DA">
      <w:pPr>
        <w:pStyle w:val="a3"/>
        <w:numPr>
          <w:ilvl w:val="0"/>
          <w:numId w:val="24"/>
        </w:numPr>
        <w:spacing w:after="92" w:line="240" w:lineRule="auto"/>
        <w:rPr>
          <w:rFonts w:ascii="Times New Roman" w:hAnsi="Times New Roman"/>
          <w:sz w:val="24"/>
          <w:szCs w:val="24"/>
        </w:rPr>
      </w:pPr>
      <w:r w:rsidRPr="007A16DA">
        <w:rPr>
          <w:rFonts w:ascii="Times New Roman" w:hAnsi="Times New Roman"/>
          <w:sz w:val="24"/>
          <w:szCs w:val="24"/>
          <w:u w:val="single"/>
        </w:rPr>
        <w:t>Αξιολόγηση αποτελεσµάτων</w:t>
      </w:r>
      <w:r w:rsidRPr="007A16DA">
        <w:rPr>
          <w:rFonts w:ascii="Times New Roman" w:hAnsi="Times New Roman"/>
          <w:sz w:val="24"/>
          <w:szCs w:val="24"/>
        </w:rPr>
        <w:t xml:space="preserve">: Αν η λύση πέτυχε τότε εφαρµόζουµε τη µέθοδο και σε άλλα προβλήµατά µας. Αν η λύση µας δεν πέτυχε τα αναµενόµενα, προσπαθούµε να ελέγξουµε και να κατανοήσουµε "τι πήγε στραβά". Ίσως φανήκαµε υπεραισιόδοξοι, ίσως κρίναµε λάθος τις συνθήκες, ίσως ευθύνεται κάποιος τρίτος παράγοντας που δεν υπολογίσαµε. Όποιο και να είναι το συµπέρασµά µας, δεν αποτύχαµε. Πρέπει όλοι µας να αναµένουµε κάποιες ατυχίες στη ζωή µας. Μαθαίνουµε από την εµπειρία µας και ξαναπροσπαθούµε, είτε ξεκινώντας και πάλι από το πρώτο βήµα, είτε δοκιµάζοντας τη λύση που στο τρίτο βήµα προέβαλε ως η αµέσως πιο ικανοποιητική. Σ' αυτή την περίπτωση, </w:t>
      </w:r>
      <w:proofErr w:type="spellStart"/>
      <w:r w:rsidRPr="007A16DA">
        <w:rPr>
          <w:rFonts w:ascii="Times New Roman" w:hAnsi="Times New Roman"/>
          <w:sz w:val="24"/>
          <w:szCs w:val="24"/>
        </w:rPr>
        <w:t>ξεκινάµε</w:t>
      </w:r>
      <w:proofErr w:type="spellEnd"/>
      <w:r w:rsidRPr="007A16DA">
        <w:rPr>
          <w:rFonts w:ascii="Times New Roman" w:hAnsi="Times New Roman"/>
          <w:sz w:val="24"/>
          <w:szCs w:val="24"/>
        </w:rPr>
        <w:t xml:space="preserve"> από το τέταρτο </w:t>
      </w:r>
      <w:proofErr w:type="spellStart"/>
      <w:r w:rsidRPr="007A16DA">
        <w:rPr>
          <w:rFonts w:ascii="Times New Roman" w:hAnsi="Times New Roman"/>
          <w:sz w:val="24"/>
          <w:szCs w:val="24"/>
        </w:rPr>
        <w:t>βήµα</w:t>
      </w:r>
      <w:proofErr w:type="spellEnd"/>
      <w:r w:rsidR="00DC0EF3" w:rsidRPr="00DC0EF3">
        <w:rPr>
          <w:rFonts w:ascii="Times New Roman" w:hAnsi="Times New Roman"/>
          <w:sz w:val="24"/>
          <w:szCs w:val="24"/>
        </w:rPr>
        <w:t xml:space="preserve"> (</w:t>
      </w:r>
      <w:proofErr w:type="spellStart"/>
      <w:r w:rsidR="00DC0EF3" w:rsidRPr="004D4F20">
        <w:rPr>
          <w:rFonts w:ascii="Times New Roman" w:hAnsi="Times New Roman"/>
          <w:sz w:val="24"/>
          <w:szCs w:val="24"/>
        </w:rPr>
        <w:t>Συγκολλίτου</w:t>
      </w:r>
      <w:proofErr w:type="spellEnd"/>
      <w:r w:rsidR="00DC0EF3">
        <w:rPr>
          <w:rFonts w:ascii="Times New Roman" w:hAnsi="Times New Roman"/>
          <w:sz w:val="24"/>
          <w:szCs w:val="24"/>
        </w:rPr>
        <w:t xml:space="preserve"> &amp; </w:t>
      </w:r>
      <w:proofErr w:type="spellStart"/>
      <w:r w:rsidR="00DC0EF3" w:rsidRPr="004D4F20">
        <w:rPr>
          <w:rFonts w:ascii="Times New Roman" w:hAnsi="Times New Roman"/>
          <w:sz w:val="24"/>
          <w:szCs w:val="24"/>
        </w:rPr>
        <w:t>Γωνίδα</w:t>
      </w:r>
      <w:proofErr w:type="spellEnd"/>
      <w:r w:rsidR="00DC0EF3">
        <w:rPr>
          <w:rFonts w:ascii="Times New Roman" w:hAnsi="Times New Roman"/>
          <w:sz w:val="24"/>
          <w:szCs w:val="24"/>
        </w:rPr>
        <w:t xml:space="preserve">, </w:t>
      </w:r>
      <w:r w:rsidR="00DC0EF3" w:rsidRPr="005C0BB7">
        <w:rPr>
          <w:rFonts w:ascii="Times New Roman" w:hAnsi="Times New Roman"/>
          <w:sz w:val="24"/>
          <w:szCs w:val="24"/>
        </w:rPr>
        <w:t>2005)</w:t>
      </w:r>
      <w:r w:rsidR="00D77181">
        <w:rPr>
          <w:rFonts w:ascii="Times New Roman" w:hAnsi="Times New Roman"/>
          <w:sz w:val="24"/>
          <w:szCs w:val="24"/>
        </w:rPr>
        <w:t xml:space="preserve"> </w:t>
      </w:r>
      <w:r w:rsidR="00D77181" w:rsidRPr="00AC40EE">
        <w:rPr>
          <w:rFonts w:ascii="Times New Roman" w:hAnsi="Times New Roman"/>
          <w:color w:val="231F20"/>
          <w:sz w:val="24"/>
          <w:szCs w:val="24"/>
          <w:lang w:eastAsia="el-GR"/>
        </w:rPr>
        <w:t>(</w:t>
      </w:r>
      <w:proofErr w:type="spellStart"/>
      <w:r w:rsidR="00D77181" w:rsidRPr="00AC40EE">
        <w:rPr>
          <w:rFonts w:ascii="Times New Roman" w:hAnsi="Times New Roman"/>
          <w:color w:val="231F20"/>
          <w:sz w:val="24"/>
          <w:szCs w:val="24"/>
          <w:lang w:eastAsia="el-GR"/>
        </w:rPr>
        <w:t>Hashim</w:t>
      </w:r>
      <w:proofErr w:type="spellEnd"/>
      <w:r w:rsidR="00D77181" w:rsidRPr="00AC40EE">
        <w:rPr>
          <w:rFonts w:ascii="Times New Roman" w:hAnsi="Times New Roman"/>
          <w:color w:val="231F20"/>
          <w:sz w:val="24"/>
          <w:szCs w:val="24"/>
          <w:lang w:eastAsia="el-GR"/>
        </w:rPr>
        <w:t xml:space="preserve"> </w:t>
      </w:r>
      <w:r w:rsidR="00D77181" w:rsidRPr="00AC40EE">
        <w:rPr>
          <w:rFonts w:ascii="Times New Roman" w:hAnsi="Times New Roman"/>
          <w:color w:val="231F20"/>
          <w:sz w:val="24"/>
          <w:szCs w:val="24"/>
          <w:lang w:val="en-US" w:eastAsia="el-GR"/>
        </w:rPr>
        <w:t>et</w:t>
      </w:r>
      <w:r w:rsidR="00D77181" w:rsidRPr="00AC40EE">
        <w:rPr>
          <w:rFonts w:ascii="Times New Roman" w:hAnsi="Times New Roman"/>
          <w:color w:val="231F20"/>
          <w:sz w:val="24"/>
          <w:szCs w:val="24"/>
          <w:lang w:eastAsia="el-GR"/>
        </w:rPr>
        <w:t xml:space="preserve"> </w:t>
      </w:r>
      <w:r w:rsidR="00D77181" w:rsidRPr="00AC40EE">
        <w:rPr>
          <w:rFonts w:ascii="Times New Roman" w:hAnsi="Times New Roman"/>
          <w:color w:val="231F20"/>
          <w:sz w:val="24"/>
          <w:szCs w:val="24"/>
          <w:lang w:val="en-US" w:eastAsia="el-GR"/>
        </w:rPr>
        <w:t>al</w:t>
      </w:r>
      <w:r w:rsidR="00D77181" w:rsidRPr="00AC40EE">
        <w:rPr>
          <w:rFonts w:ascii="Times New Roman" w:hAnsi="Times New Roman"/>
          <w:color w:val="231F20"/>
          <w:sz w:val="24"/>
          <w:szCs w:val="24"/>
          <w:lang w:eastAsia="el-GR"/>
        </w:rPr>
        <w:t>, 2012).</w:t>
      </w:r>
    </w:p>
    <w:p w:rsidR="00B003CC" w:rsidRPr="00B72ACB" w:rsidRDefault="00B003CC" w:rsidP="00DC0EF3">
      <w:pPr>
        <w:spacing w:after="92"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Ασχολούµαστε µε τα προβλήµατα µας έγκαιρα, ώστε να έχουµε στη διάθεσή µας όλο τον απαραίτητο χρόνο. ∆εν αναβάλουµε την λήψη αποφάσεων, παρά µόνο όταν κρίνουµε ότι πρέπει να γίνει κάτι τέτοιο, προκειµένου να εξα</w:t>
      </w:r>
      <w:r w:rsidR="00DC0EF3">
        <w:rPr>
          <w:rFonts w:ascii="Times New Roman" w:hAnsi="Times New Roman" w:cs="Times New Roman"/>
          <w:sz w:val="24"/>
          <w:szCs w:val="24"/>
        </w:rPr>
        <w:t xml:space="preserve">σφαλιστούν καλύτερες συνθήκες. </w:t>
      </w:r>
      <w:r w:rsidRPr="007A16DA">
        <w:rPr>
          <w:rFonts w:ascii="Times New Roman" w:hAnsi="Times New Roman" w:cs="Times New Roman"/>
          <w:sz w:val="24"/>
          <w:szCs w:val="24"/>
        </w:rPr>
        <w:t>Η κάθε κατάσταση και το κάθε γεγονός αποκτούν την αξία που εµείς τους δίνουµε και συνεπώς προκαλούν τόσο στρες, όσο εµείς τους επιτρέπουµε. Κάθε άτοµο κρίνει τα γεγονότα µε διαφορετικό τρόπο από όλα τα άλλα άτοµα. Επίσης, το ίδιο αυτό άτοµο κρίνει τα ίδια γεγονότα διαφορετικά σε διαφορετικές χρονικές στιγµές, ανάλογα µε τις συνθήκες. Εκείνο που µας αναστατώνει δεν είναι τα ίδια τα γεγονότα, αλλά η αντίληψη που έχουµε για αυτά. Αν η αντίληψη αυτή µ</w:t>
      </w:r>
      <w:proofErr w:type="spellStart"/>
      <w:r w:rsidRPr="007A16DA">
        <w:rPr>
          <w:rFonts w:ascii="Times New Roman" w:hAnsi="Times New Roman" w:cs="Times New Roman"/>
          <w:sz w:val="24"/>
          <w:szCs w:val="24"/>
        </w:rPr>
        <w:t>εταβληθεί</w:t>
      </w:r>
      <w:proofErr w:type="spellEnd"/>
      <w:r w:rsidRPr="007A16DA">
        <w:rPr>
          <w:rFonts w:ascii="Times New Roman" w:hAnsi="Times New Roman" w:cs="Times New Roman"/>
          <w:sz w:val="24"/>
          <w:szCs w:val="24"/>
        </w:rPr>
        <w:t>, τότε είναι δυνατό να αλλάξει-µ</w:t>
      </w:r>
      <w:proofErr w:type="spellStart"/>
      <w:r w:rsidRPr="007A16DA">
        <w:rPr>
          <w:rFonts w:ascii="Times New Roman" w:hAnsi="Times New Roman" w:cs="Times New Roman"/>
          <w:sz w:val="24"/>
          <w:szCs w:val="24"/>
        </w:rPr>
        <w:t>ειωθεί</w:t>
      </w:r>
      <w:proofErr w:type="spellEnd"/>
      <w:r w:rsidRPr="007A16DA">
        <w:rPr>
          <w:rFonts w:ascii="Times New Roman" w:hAnsi="Times New Roman" w:cs="Times New Roman"/>
          <w:sz w:val="24"/>
          <w:szCs w:val="24"/>
        </w:rPr>
        <w:t xml:space="preserve"> και ο </w:t>
      </w:r>
      <w:proofErr w:type="spellStart"/>
      <w:r w:rsidRPr="007A16DA">
        <w:rPr>
          <w:rFonts w:ascii="Times New Roman" w:hAnsi="Times New Roman" w:cs="Times New Roman"/>
          <w:sz w:val="24"/>
          <w:szCs w:val="24"/>
        </w:rPr>
        <w:t>βαθµός</w:t>
      </w:r>
      <w:proofErr w:type="spellEnd"/>
      <w:r w:rsidRPr="007A16DA">
        <w:rPr>
          <w:rFonts w:ascii="Times New Roman" w:hAnsi="Times New Roman" w:cs="Times New Roman"/>
          <w:sz w:val="24"/>
          <w:szCs w:val="24"/>
        </w:rPr>
        <w:t xml:space="preserve"> του στρες που </w:t>
      </w:r>
      <w:proofErr w:type="spellStart"/>
      <w:r w:rsidRPr="007A16DA">
        <w:rPr>
          <w:rFonts w:ascii="Times New Roman" w:hAnsi="Times New Roman" w:cs="Times New Roman"/>
          <w:sz w:val="24"/>
          <w:szCs w:val="24"/>
        </w:rPr>
        <w:t>νιώθουµε</w:t>
      </w:r>
      <w:proofErr w:type="spellEnd"/>
      <w:r w:rsidR="00B72ACB">
        <w:rPr>
          <w:rFonts w:ascii="Times New Roman" w:hAnsi="Times New Roman" w:cs="Times New Roman"/>
          <w:sz w:val="24"/>
          <w:szCs w:val="24"/>
          <w:vertAlign w:val="superscript"/>
        </w:rPr>
        <w:t xml:space="preserve"> </w:t>
      </w:r>
      <w:r w:rsidR="00B72ACB" w:rsidRPr="00B72ACB">
        <w:rPr>
          <w:rFonts w:ascii="Times New Roman" w:eastAsia="Calibri" w:hAnsi="Times New Roman" w:cs="Times New Roman"/>
          <w:sz w:val="24"/>
          <w:szCs w:val="24"/>
        </w:rPr>
        <w:t>(</w:t>
      </w:r>
      <w:r w:rsidR="00B72ACB">
        <w:rPr>
          <w:rFonts w:ascii="Times New Roman" w:eastAsia="Calibri" w:hAnsi="Times New Roman" w:cs="Times New Roman"/>
          <w:sz w:val="24"/>
          <w:szCs w:val="24"/>
          <w:lang w:val="en-US"/>
        </w:rPr>
        <w:t>C</w:t>
      </w:r>
      <w:r w:rsidR="00B72ACB" w:rsidRPr="004D4F20">
        <w:rPr>
          <w:rFonts w:ascii="Times New Roman" w:eastAsia="Calibri" w:hAnsi="Times New Roman" w:cs="Times New Roman"/>
          <w:sz w:val="24"/>
          <w:szCs w:val="24"/>
          <w:lang w:val="en-US"/>
        </w:rPr>
        <w:t>ohen</w:t>
      </w:r>
      <w:r w:rsidR="00B72ACB" w:rsidRPr="00B72ACB">
        <w:rPr>
          <w:rFonts w:ascii="Times New Roman" w:eastAsia="Calibri" w:hAnsi="Times New Roman" w:cs="Times New Roman"/>
          <w:sz w:val="24"/>
          <w:szCs w:val="24"/>
        </w:rPr>
        <w:t xml:space="preserve"> </w:t>
      </w:r>
      <w:r w:rsidR="00B72ACB">
        <w:rPr>
          <w:rFonts w:ascii="Times New Roman" w:eastAsia="Calibri" w:hAnsi="Times New Roman" w:cs="Times New Roman"/>
          <w:sz w:val="24"/>
          <w:szCs w:val="24"/>
          <w:lang w:val="en-US"/>
        </w:rPr>
        <w:t>et</w:t>
      </w:r>
      <w:r w:rsidR="00B72ACB" w:rsidRPr="00B72ACB">
        <w:rPr>
          <w:rFonts w:ascii="Times New Roman" w:eastAsia="Calibri" w:hAnsi="Times New Roman" w:cs="Times New Roman"/>
          <w:sz w:val="24"/>
          <w:szCs w:val="24"/>
        </w:rPr>
        <w:t xml:space="preserve"> </w:t>
      </w:r>
      <w:r w:rsidR="00B72ACB">
        <w:rPr>
          <w:rFonts w:ascii="Times New Roman" w:eastAsia="Calibri" w:hAnsi="Times New Roman" w:cs="Times New Roman"/>
          <w:sz w:val="24"/>
          <w:szCs w:val="24"/>
          <w:lang w:val="en-US"/>
        </w:rPr>
        <w:t>al</w:t>
      </w:r>
      <w:r w:rsidR="00B72ACB" w:rsidRPr="00B72ACB">
        <w:rPr>
          <w:rFonts w:ascii="Times New Roman" w:eastAsia="Calibri" w:hAnsi="Times New Roman" w:cs="Times New Roman"/>
          <w:sz w:val="24"/>
          <w:szCs w:val="24"/>
        </w:rPr>
        <w:t>, 1995).</w:t>
      </w:r>
    </w:p>
    <w:p w:rsidR="00B003CC" w:rsidRPr="007A16DA" w:rsidRDefault="00B003CC" w:rsidP="007A16DA">
      <w:pPr>
        <w:spacing w:after="92"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 xml:space="preserve">Ένας πολύ καλός τρόπος για να µειώσουµε το στρες µας, είναι να εξετάσουµε κατά πόσο η κατάσταση ή το γεγονός που µας απασχολεί, είναι όντως τόσο αρνητικό, όσο πιστεύουµε, ή αν γι' αυτό ευθύνονται ορισµένες σκέψεις µας.  </w:t>
      </w:r>
    </w:p>
    <w:p w:rsidR="00B003CC" w:rsidRPr="007A16DA" w:rsidRDefault="00B003CC" w:rsidP="007A16DA">
      <w:pPr>
        <w:spacing w:line="240" w:lineRule="auto"/>
        <w:jc w:val="both"/>
        <w:rPr>
          <w:rFonts w:ascii="Times New Roman" w:hAnsi="Times New Roman" w:cs="Times New Roman"/>
          <w:sz w:val="24"/>
          <w:szCs w:val="24"/>
        </w:rPr>
      </w:pPr>
      <w:r w:rsidRPr="007A16DA">
        <w:rPr>
          <w:rFonts w:ascii="Times New Roman" w:hAnsi="Times New Roman" w:cs="Times New Roman"/>
          <w:sz w:val="24"/>
          <w:szCs w:val="24"/>
        </w:rPr>
        <w:t xml:space="preserve">Η σχετική προσπάθεια αποτελείται από τρία (3) στάδια:  </w:t>
      </w:r>
    </w:p>
    <w:p w:rsidR="00B003CC" w:rsidRPr="007A16DA" w:rsidRDefault="00B003CC" w:rsidP="007A16DA">
      <w:pPr>
        <w:pStyle w:val="a3"/>
        <w:numPr>
          <w:ilvl w:val="0"/>
          <w:numId w:val="25"/>
        </w:numPr>
        <w:spacing w:after="160" w:line="240" w:lineRule="auto"/>
        <w:rPr>
          <w:rFonts w:ascii="Times New Roman" w:hAnsi="Times New Roman"/>
          <w:sz w:val="24"/>
          <w:szCs w:val="24"/>
        </w:rPr>
      </w:pPr>
      <w:r w:rsidRPr="007A16DA">
        <w:rPr>
          <w:rFonts w:ascii="Times New Roman" w:hAnsi="Times New Roman"/>
          <w:sz w:val="24"/>
          <w:szCs w:val="24"/>
        </w:rPr>
        <w:t>Ακριβής εντοπισµός της πηγής του στρες. Εντοπίζουµε τι ακριβώς είναι εκείνο που µας ενοχλεί. Το στρες µπροστά σε κάτι συγκεκριµένο είναι λιγότερο, σε σύγκριση µε κάτι αφηρηµένο. Επίσης, µπορούµε να βρούµε πιο εύκολα συγκεκριµένους τρόπους αντιµετώπισης ενός ορισµένου προβλήµατος.</w:t>
      </w:r>
    </w:p>
    <w:p w:rsidR="00B003CC" w:rsidRPr="007A16DA" w:rsidRDefault="00B003CC" w:rsidP="007A16DA">
      <w:pPr>
        <w:pStyle w:val="a3"/>
        <w:numPr>
          <w:ilvl w:val="0"/>
          <w:numId w:val="25"/>
        </w:numPr>
        <w:spacing w:after="160" w:line="240" w:lineRule="auto"/>
        <w:rPr>
          <w:rFonts w:ascii="Times New Roman" w:hAnsi="Times New Roman"/>
          <w:sz w:val="24"/>
          <w:szCs w:val="24"/>
        </w:rPr>
      </w:pPr>
      <w:r w:rsidRPr="007A16DA">
        <w:rPr>
          <w:rFonts w:ascii="Times New Roman" w:hAnsi="Times New Roman"/>
          <w:sz w:val="24"/>
          <w:szCs w:val="24"/>
        </w:rPr>
        <w:t xml:space="preserve">Έλεγχος και επαναξιολόγηση των σκέψεών σας. Αφού εντοπίσουµε τι ακριβώς µας προκαλεί στρες, καλό είναι να εξετάσουµε τις σκέψεις µας για την πηγή του στρες, για τη σχέση τη δική µας µε την πηγή του στρες κλπ. Η επαναξιολόγηση της κατάστασης µπορεί να µας οδηγήσει στην ακριβέστερη εκτίµηση των δεδοµένων και να µας βοηθήσει να εντοπίσουµε σκέψεις που «παραµορφώνουν» την πραγµατικότητα. Η αντικατάσταση των σκέψεων αυτών µε άλλες περισσότερο προσαρµοσµένες στην πραγµατικότητα ή και πιο αισιόδοξες ή θετικές, θα µειώσει το βαθµό του στρες που βιώνουµε. </w:t>
      </w:r>
    </w:p>
    <w:p w:rsidR="00B003CC" w:rsidRPr="007A16DA" w:rsidRDefault="00B003CC" w:rsidP="007A16DA">
      <w:pPr>
        <w:pStyle w:val="a3"/>
        <w:numPr>
          <w:ilvl w:val="0"/>
          <w:numId w:val="25"/>
        </w:numPr>
        <w:spacing w:after="160" w:line="240" w:lineRule="auto"/>
        <w:rPr>
          <w:rFonts w:ascii="Times New Roman" w:hAnsi="Times New Roman"/>
          <w:sz w:val="24"/>
          <w:szCs w:val="24"/>
        </w:rPr>
      </w:pPr>
      <w:r w:rsidRPr="007A16DA">
        <w:rPr>
          <w:rFonts w:ascii="Times New Roman" w:hAnsi="Times New Roman"/>
          <w:sz w:val="24"/>
          <w:szCs w:val="24"/>
        </w:rPr>
        <w:t xml:space="preserve">Εφαρµογή συγκεκριµένων στρατηγικών για την επίλυση του προβλήµατος. Έχοντας αποµονώσει το συγκεκριµένο πρόβληµα, θα πρέπει να το αντιµετωπίσουµε «κατά µέτωπο» και να το επιλύσουµε ώστε να µην καταστεί µόνιµη ή επαναλαµβανόµενη πηγή στρες.  </w:t>
      </w:r>
    </w:p>
    <w:p w:rsidR="00B003CC" w:rsidRPr="007A16DA" w:rsidRDefault="00B003CC" w:rsidP="007A16DA">
      <w:pPr>
        <w:spacing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Βέβαια, διαφορετικά πράγµατα βοηθούν τον κάθε εξεταζόμενο στην αντιµετώπιση του στρες. Επίσης, υπάρχουν και µ</w:t>
      </w:r>
      <w:proofErr w:type="spellStart"/>
      <w:r w:rsidRPr="007A16DA">
        <w:rPr>
          <w:rFonts w:ascii="Times New Roman" w:hAnsi="Times New Roman" w:cs="Times New Roman"/>
          <w:sz w:val="24"/>
          <w:szCs w:val="24"/>
        </w:rPr>
        <w:t>ερικές</w:t>
      </w:r>
      <w:proofErr w:type="spellEnd"/>
      <w:r w:rsidRPr="007A16DA">
        <w:rPr>
          <w:rFonts w:ascii="Times New Roman" w:hAnsi="Times New Roman" w:cs="Times New Roman"/>
          <w:sz w:val="24"/>
          <w:szCs w:val="24"/>
        </w:rPr>
        <w:t xml:space="preserve"> άλλες τεχνικές που µ</w:t>
      </w:r>
      <w:proofErr w:type="spellStart"/>
      <w:r w:rsidRPr="007A16DA">
        <w:rPr>
          <w:rFonts w:ascii="Times New Roman" w:hAnsi="Times New Roman" w:cs="Times New Roman"/>
          <w:sz w:val="24"/>
          <w:szCs w:val="24"/>
        </w:rPr>
        <w:t>πορεί</w:t>
      </w:r>
      <w:proofErr w:type="spellEnd"/>
      <w:r w:rsidRPr="007A16DA">
        <w:rPr>
          <w:rFonts w:ascii="Times New Roman" w:hAnsi="Times New Roman" w:cs="Times New Roman"/>
          <w:sz w:val="24"/>
          <w:szCs w:val="24"/>
        </w:rPr>
        <w:t xml:space="preserve"> να φανούν </w:t>
      </w:r>
      <w:proofErr w:type="spellStart"/>
      <w:r w:rsidRPr="007A16DA">
        <w:rPr>
          <w:rFonts w:ascii="Times New Roman" w:hAnsi="Times New Roman" w:cs="Times New Roman"/>
          <w:sz w:val="24"/>
          <w:szCs w:val="24"/>
        </w:rPr>
        <w:t>χρήσιµες</w:t>
      </w:r>
      <w:proofErr w:type="spellEnd"/>
      <w:r w:rsidRPr="007A16DA">
        <w:rPr>
          <w:rFonts w:ascii="Times New Roman" w:hAnsi="Times New Roman" w:cs="Times New Roman"/>
          <w:sz w:val="24"/>
          <w:szCs w:val="24"/>
        </w:rPr>
        <w:t xml:space="preserve"> σε µ</w:t>
      </w:r>
      <w:proofErr w:type="spellStart"/>
      <w:r w:rsidRPr="007A16DA">
        <w:rPr>
          <w:rFonts w:ascii="Times New Roman" w:hAnsi="Times New Roman" w:cs="Times New Roman"/>
          <w:sz w:val="24"/>
          <w:szCs w:val="24"/>
        </w:rPr>
        <w:t>ια</w:t>
      </w:r>
      <w:proofErr w:type="spellEnd"/>
      <w:r w:rsidRPr="007A16DA">
        <w:rPr>
          <w:rFonts w:ascii="Times New Roman" w:hAnsi="Times New Roman" w:cs="Times New Roman"/>
          <w:sz w:val="24"/>
          <w:szCs w:val="24"/>
        </w:rPr>
        <w:t xml:space="preserve"> πιεστική κατάσταση,</w:t>
      </w:r>
      <w:r w:rsidR="00B72ACB">
        <w:rPr>
          <w:rFonts w:ascii="Times New Roman" w:hAnsi="Times New Roman" w:cs="Times New Roman"/>
          <w:sz w:val="24"/>
          <w:szCs w:val="24"/>
        </w:rPr>
        <w:t xml:space="preserve"> όπως μία εξεταστική διαδικασία (</w:t>
      </w:r>
      <w:proofErr w:type="spellStart"/>
      <w:r w:rsidR="00B72ACB">
        <w:rPr>
          <w:rFonts w:ascii="Times New Roman" w:eastAsia="Calibri" w:hAnsi="Times New Roman" w:cs="Times New Roman"/>
          <w:sz w:val="24"/>
          <w:szCs w:val="24"/>
          <w:lang w:val="en-US"/>
        </w:rPr>
        <w:t>Kennerley</w:t>
      </w:r>
      <w:proofErr w:type="spellEnd"/>
      <w:r w:rsidR="00B72ACB" w:rsidRPr="00B72ACB">
        <w:rPr>
          <w:rFonts w:ascii="Times New Roman" w:eastAsia="Calibri" w:hAnsi="Times New Roman" w:cs="Times New Roman"/>
          <w:sz w:val="24"/>
          <w:szCs w:val="24"/>
        </w:rPr>
        <w:t xml:space="preserve">, </w:t>
      </w:r>
      <w:r w:rsidR="00B72ACB">
        <w:rPr>
          <w:rFonts w:ascii="Times New Roman" w:eastAsia="Calibri" w:hAnsi="Times New Roman" w:cs="Times New Roman"/>
          <w:sz w:val="24"/>
          <w:szCs w:val="24"/>
        </w:rPr>
        <w:t>2009</w:t>
      </w:r>
      <w:r w:rsidR="00B72ACB" w:rsidRPr="00B72ACB">
        <w:rPr>
          <w:rFonts w:ascii="Times New Roman" w:eastAsia="Calibri" w:hAnsi="Times New Roman" w:cs="Times New Roman"/>
          <w:sz w:val="24"/>
          <w:szCs w:val="24"/>
        </w:rPr>
        <w:t>)</w:t>
      </w:r>
      <w:r w:rsidR="00B72ACB" w:rsidRPr="005C0BB7">
        <w:rPr>
          <w:rFonts w:ascii="Times New Roman" w:eastAsia="Calibri" w:hAnsi="Times New Roman" w:cs="Times New Roman"/>
          <w:sz w:val="24"/>
          <w:szCs w:val="24"/>
        </w:rPr>
        <w:t xml:space="preserve">. </w:t>
      </w:r>
      <w:r w:rsidRPr="007A16DA">
        <w:rPr>
          <w:rFonts w:ascii="Times New Roman" w:hAnsi="Times New Roman" w:cs="Times New Roman"/>
          <w:sz w:val="24"/>
          <w:szCs w:val="24"/>
        </w:rPr>
        <w:t xml:space="preserve"> </w:t>
      </w:r>
    </w:p>
    <w:p w:rsidR="00B003CC" w:rsidRPr="007A16DA" w:rsidRDefault="00B003CC" w:rsidP="007A16DA">
      <w:pPr>
        <w:spacing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 xml:space="preserve">Χρήσιµες, λοιπόν, θα µας είναι και οι παρακάτω τεχνικές:  </w:t>
      </w:r>
    </w:p>
    <w:p w:rsidR="00B003CC" w:rsidRPr="007A16DA" w:rsidRDefault="00B003CC" w:rsidP="007A16DA">
      <w:pPr>
        <w:pStyle w:val="a3"/>
        <w:numPr>
          <w:ilvl w:val="0"/>
          <w:numId w:val="19"/>
        </w:numPr>
        <w:spacing w:after="160" w:line="240" w:lineRule="auto"/>
        <w:rPr>
          <w:rFonts w:ascii="Times New Roman" w:hAnsi="Times New Roman"/>
          <w:sz w:val="24"/>
          <w:szCs w:val="24"/>
        </w:rPr>
      </w:pPr>
      <w:r w:rsidRPr="007A16DA">
        <w:rPr>
          <w:rFonts w:ascii="Times New Roman" w:hAnsi="Times New Roman"/>
          <w:sz w:val="24"/>
          <w:szCs w:val="24"/>
        </w:rPr>
        <w:t xml:space="preserve">Προγραµµατίζουµε το χρόνο µας. Είναι σηµαντικό να προγραµµατίζουµε τις υποχρεώσεις µας και τις ενέργειές µας τόσο µακροπρόθεσµα (για τις επόµενες εβδοµάδες ή και µήνες), όσο και βραχυπρόθεσµα (για την επόµενη ηµέρα ή ηµέρες). </w:t>
      </w:r>
    </w:p>
    <w:p w:rsidR="00B003CC" w:rsidRPr="007A16DA" w:rsidRDefault="00B003CC" w:rsidP="007A16DA">
      <w:pPr>
        <w:pStyle w:val="a3"/>
        <w:spacing w:line="240" w:lineRule="auto"/>
        <w:rPr>
          <w:rFonts w:ascii="Times New Roman" w:hAnsi="Times New Roman"/>
          <w:sz w:val="24"/>
          <w:szCs w:val="24"/>
        </w:rPr>
      </w:pPr>
      <w:proofErr w:type="spellStart"/>
      <w:r w:rsidRPr="007A16DA">
        <w:rPr>
          <w:rFonts w:ascii="Times New Roman" w:hAnsi="Times New Roman"/>
          <w:sz w:val="24"/>
          <w:szCs w:val="24"/>
        </w:rPr>
        <w:t>Μπορούµε</w:t>
      </w:r>
      <w:proofErr w:type="spellEnd"/>
      <w:r w:rsidRPr="007A16DA">
        <w:rPr>
          <w:rFonts w:ascii="Times New Roman" w:hAnsi="Times New Roman"/>
          <w:sz w:val="24"/>
          <w:szCs w:val="24"/>
        </w:rPr>
        <w:t xml:space="preserve"> να </w:t>
      </w:r>
      <w:proofErr w:type="spellStart"/>
      <w:r w:rsidRPr="007A16DA">
        <w:rPr>
          <w:rFonts w:ascii="Times New Roman" w:hAnsi="Times New Roman"/>
          <w:sz w:val="24"/>
          <w:szCs w:val="24"/>
        </w:rPr>
        <w:t>λειτουργήσουµε</w:t>
      </w:r>
      <w:proofErr w:type="spellEnd"/>
      <w:r w:rsidRPr="007A16DA">
        <w:rPr>
          <w:rFonts w:ascii="Times New Roman" w:hAnsi="Times New Roman"/>
          <w:sz w:val="24"/>
          <w:szCs w:val="24"/>
        </w:rPr>
        <w:t xml:space="preserve"> ως εξής</w:t>
      </w:r>
      <w:r w:rsidR="00B72ACB" w:rsidRPr="00B72ACB">
        <w:rPr>
          <w:rFonts w:ascii="Times New Roman" w:hAnsi="Times New Roman"/>
          <w:sz w:val="24"/>
          <w:szCs w:val="24"/>
        </w:rPr>
        <w:t xml:space="preserve"> (</w:t>
      </w:r>
      <w:proofErr w:type="spellStart"/>
      <w:r w:rsidR="00B72ACB" w:rsidRPr="004D4F20">
        <w:rPr>
          <w:rFonts w:ascii="Times New Roman" w:hAnsi="Times New Roman"/>
          <w:sz w:val="24"/>
          <w:szCs w:val="24"/>
          <w:lang w:val="en-US"/>
        </w:rPr>
        <w:t>Schunk</w:t>
      </w:r>
      <w:proofErr w:type="spellEnd"/>
      <w:r w:rsidR="00B72ACB">
        <w:rPr>
          <w:rFonts w:ascii="Times New Roman" w:hAnsi="Times New Roman"/>
          <w:sz w:val="24"/>
          <w:szCs w:val="24"/>
        </w:rPr>
        <w:t xml:space="preserve"> </w:t>
      </w:r>
      <w:r w:rsidR="00B72ACB" w:rsidRPr="00B72ACB">
        <w:rPr>
          <w:rFonts w:ascii="Times New Roman" w:hAnsi="Times New Roman"/>
          <w:sz w:val="24"/>
          <w:szCs w:val="24"/>
        </w:rPr>
        <w:t xml:space="preserve">&amp; </w:t>
      </w:r>
      <w:proofErr w:type="spellStart"/>
      <w:r w:rsidR="00B72ACB" w:rsidRPr="004D4F20">
        <w:rPr>
          <w:rFonts w:ascii="Times New Roman" w:hAnsi="Times New Roman"/>
          <w:sz w:val="24"/>
          <w:szCs w:val="24"/>
          <w:lang w:val="en-US"/>
        </w:rPr>
        <w:t>Ertmer</w:t>
      </w:r>
      <w:proofErr w:type="spellEnd"/>
      <w:r w:rsidR="00B72ACB">
        <w:rPr>
          <w:rFonts w:ascii="Times New Roman" w:hAnsi="Times New Roman"/>
          <w:sz w:val="24"/>
          <w:szCs w:val="24"/>
        </w:rPr>
        <w:t>,</w:t>
      </w:r>
      <w:r w:rsidR="00B72ACB" w:rsidRPr="00B72ACB">
        <w:rPr>
          <w:rFonts w:ascii="Times New Roman" w:hAnsi="Times New Roman"/>
          <w:sz w:val="24"/>
          <w:szCs w:val="24"/>
        </w:rPr>
        <w:t xml:space="preserve"> </w:t>
      </w:r>
      <w:r w:rsidR="00B72ACB">
        <w:rPr>
          <w:rFonts w:ascii="Times New Roman" w:hAnsi="Times New Roman"/>
          <w:sz w:val="24"/>
          <w:szCs w:val="24"/>
        </w:rPr>
        <w:t>2000) (</w:t>
      </w:r>
      <w:r w:rsidR="00B72ACB" w:rsidRPr="004D4F20">
        <w:rPr>
          <w:rFonts w:ascii="Times New Roman" w:hAnsi="Times New Roman"/>
          <w:sz w:val="24"/>
          <w:szCs w:val="24"/>
          <w:lang w:val="en-US"/>
        </w:rPr>
        <w:t>Tobias</w:t>
      </w:r>
      <w:r w:rsidR="00B72ACB">
        <w:rPr>
          <w:rFonts w:ascii="Times New Roman" w:hAnsi="Times New Roman"/>
          <w:sz w:val="24"/>
          <w:szCs w:val="24"/>
        </w:rPr>
        <w:t>, 2005)</w:t>
      </w:r>
      <w:r w:rsidR="00B72ACB" w:rsidRPr="00B72ACB">
        <w:rPr>
          <w:rFonts w:ascii="Times New Roman" w:hAnsi="Times New Roman"/>
          <w:sz w:val="24"/>
          <w:szCs w:val="24"/>
        </w:rPr>
        <w:t xml:space="preserve"> (</w:t>
      </w:r>
      <w:r w:rsidR="00B72ACB">
        <w:rPr>
          <w:rFonts w:ascii="Times New Roman" w:hAnsi="Times New Roman"/>
          <w:sz w:val="24"/>
          <w:szCs w:val="24"/>
          <w:lang w:val="en-US"/>
        </w:rPr>
        <w:t>Romeo</w:t>
      </w:r>
      <w:r w:rsidR="00B72ACB" w:rsidRPr="00B72ACB">
        <w:rPr>
          <w:rFonts w:ascii="Times New Roman" w:hAnsi="Times New Roman"/>
          <w:sz w:val="24"/>
          <w:szCs w:val="24"/>
        </w:rPr>
        <w:t>, 2010)</w:t>
      </w:r>
      <w:r w:rsidRPr="007A16DA">
        <w:rPr>
          <w:rFonts w:ascii="Times New Roman" w:hAnsi="Times New Roman"/>
          <w:sz w:val="24"/>
          <w:szCs w:val="24"/>
        </w:rPr>
        <w:t xml:space="preserve">: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Κάνουµε µια λίστα υποχρεώσεων και δραστηριοτήτων.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Αξιολογούµε τη σπουδαιότητά τους και το βαθµό επείγοντος.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Φτιάχνουµε ένα κατάλογο υποχρεώσεων-δραστηριοτήτων που πρέπει να ολοκληρωθούν, για την επόµενη ηµέρα, τις επόµενες ηµέρες, τους επόµενους µήνες.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Ασχολούµαστε πρώτα ή αφιερώνουµε περισσότερο χρόνο στα πιο σηµαντικά ή τα πιο επείγοντα. ∆εν θέτουµε όµως, υπερβολικούς στόχους.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∆εν βάζουµε νέα πράγµατα στον κατάλογο, εκτός και αν αυτό είναι αναγκαίο ή υπάρχει επάρκεια χρόνου.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Σηµειώνουµε κάθε υποχρέωση ή δραστηριότητα που ολοκληρώνουµε.</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Στο τέλος κάθε ηµέρας ελέχουµε τι καταφέραµε και κάνουµε τις απαραίτητες διορθώσεις στο πρόγραµµα της επόµενης ηµέρας.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∆εν ξεχνάµε να προβλέψουµε επαρκή χρόνο για διασκέδαση ή χαλάρωση. </w:t>
      </w:r>
    </w:p>
    <w:p w:rsidR="00B003CC" w:rsidRPr="007A16DA" w:rsidRDefault="00B003CC" w:rsidP="007A16DA">
      <w:pPr>
        <w:pStyle w:val="a3"/>
        <w:numPr>
          <w:ilvl w:val="0"/>
          <w:numId w:val="20"/>
        </w:numPr>
        <w:spacing w:after="160" w:line="240" w:lineRule="auto"/>
        <w:rPr>
          <w:rFonts w:ascii="Times New Roman" w:hAnsi="Times New Roman"/>
          <w:sz w:val="24"/>
          <w:szCs w:val="24"/>
        </w:rPr>
      </w:pPr>
      <w:proofErr w:type="spellStart"/>
      <w:r w:rsidRPr="007A16DA">
        <w:rPr>
          <w:rFonts w:ascii="Times New Roman" w:hAnsi="Times New Roman"/>
          <w:sz w:val="24"/>
          <w:szCs w:val="24"/>
        </w:rPr>
        <w:t>Προσπαθούµε</w:t>
      </w:r>
      <w:proofErr w:type="spellEnd"/>
      <w:r w:rsidRPr="007A16DA">
        <w:rPr>
          <w:rFonts w:ascii="Times New Roman" w:hAnsi="Times New Roman"/>
          <w:sz w:val="24"/>
          <w:szCs w:val="24"/>
        </w:rPr>
        <w:t xml:space="preserve"> να </w:t>
      </w:r>
      <w:proofErr w:type="spellStart"/>
      <w:r w:rsidRPr="007A16DA">
        <w:rPr>
          <w:rFonts w:ascii="Times New Roman" w:hAnsi="Times New Roman"/>
          <w:sz w:val="24"/>
          <w:szCs w:val="24"/>
        </w:rPr>
        <w:t>είµαστε</w:t>
      </w:r>
      <w:proofErr w:type="spellEnd"/>
      <w:r w:rsidRPr="007A16DA">
        <w:rPr>
          <w:rFonts w:ascii="Times New Roman" w:hAnsi="Times New Roman"/>
          <w:sz w:val="24"/>
          <w:szCs w:val="24"/>
        </w:rPr>
        <w:t xml:space="preserve"> ευέλικτοι στους </w:t>
      </w:r>
      <w:proofErr w:type="spellStart"/>
      <w:r w:rsidRPr="007A16DA">
        <w:rPr>
          <w:rFonts w:ascii="Times New Roman" w:hAnsi="Times New Roman"/>
          <w:sz w:val="24"/>
          <w:szCs w:val="24"/>
        </w:rPr>
        <w:t>σχεδιασµούς</w:t>
      </w:r>
      <w:proofErr w:type="spellEnd"/>
      <w:r w:rsidRPr="007A16DA">
        <w:rPr>
          <w:rFonts w:ascii="Times New Roman" w:hAnsi="Times New Roman"/>
          <w:sz w:val="24"/>
          <w:szCs w:val="24"/>
        </w:rPr>
        <w:t xml:space="preserve"> και </w:t>
      </w:r>
      <w:r w:rsidR="00886668">
        <w:rPr>
          <w:rFonts w:ascii="Times New Roman" w:hAnsi="Times New Roman"/>
          <w:sz w:val="24"/>
          <w:szCs w:val="24"/>
        </w:rPr>
        <w:t>σ</w:t>
      </w:r>
      <w:r w:rsidRPr="007A16DA">
        <w:rPr>
          <w:rFonts w:ascii="Times New Roman" w:hAnsi="Times New Roman"/>
          <w:sz w:val="24"/>
          <w:szCs w:val="24"/>
        </w:rPr>
        <w:t xml:space="preserve">το </w:t>
      </w:r>
      <w:r w:rsidR="00886668">
        <w:rPr>
          <w:rFonts w:ascii="Times New Roman" w:hAnsi="Times New Roman"/>
          <w:sz w:val="24"/>
          <w:szCs w:val="24"/>
        </w:rPr>
        <w:t xml:space="preserve">εκπαιδευτικό </w:t>
      </w:r>
      <w:proofErr w:type="spellStart"/>
      <w:r w:rsidRPr="007A16DA">
        <w:rPr>
          <w:rFonts w:ascii="Times New Roman" w:hAnsi="Times New Roman"/>
          <w:sz w:val="24"/>
          <w:szCs w:val="24"/>
        </w:rPr>
        <w:t>πρόγρα</w:t>
      </w:r>
      <w:proofErr w:type="spellEnd"/>
      <w:r w:rsidRPr="007A16DA">
        <w:rPr>
          <w:rFonts w:ascii="Times New Roman" w:hAnsi="Times New Roman"/>
          <w:sz w:val="24"/>
          <w:szCs w:val="24"/>
        </w:rPr>
        <w:t>µµά µας. Κάνουµε τις αλλαγές που χρειάζονται, όταν αυτό είναι απαραίτητο.</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Η φυσική άσκηση, η ενασχόληση µε µια ευχάριστη δραστηριότητα, ο ελεύθερος χρόνος βοηθούν σηµαντικά στην αντιµετώπιση του στρες. Η γυµναστική, το περπάτηµα, ο χορός, το κολύµπι, τα χόµπι ανακουφίζουν από την ένταση και προλαµβάνουν τις αρνητικές συνέπειες, όπως είναι τα προβλήµατα υγείας. Καλό είναι όµως να µην ασχοληθούµε µε κάποιο ανταγωνιστικό άθληµα ή χόµπι, ή µην ασχοληθουµε κατά τρόπο ανταγωνιστικό. Ωφέλεια µπορεί να έχουµε µε το να είµαστε πιο ¨δραστήριοι¨ στην καθηµερινή ζωή µας: για παράδειγµα, περπατάµε και δεν οδηγούµε. Χρησιµοποιούµε τις σκάλες και όχι τον ανελκυστήρα. Κάνουµε περιπάτους. Ασκούµαστε ελαφρά στο σπίτι µας.</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Μεριµνούµε ώστε να υπάρχει ελεύθερος χρόνος στο καθηµερινό πρόγραµµά µας. Πραγµατικά ελεύθερος χρόνος είναι εκείνος, στον οποίο δεν έχουµε να κάνουµε τίποτα. Καθόµαστε κάπου άνετα και ακούµε µουσική.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Προσπαθούµε να κοιµόµαστε όση ώρα χρειάζεται. Η εφαρµογή των µεθόδων χαλάρωσης που παρουσιάζονται παραπάνω, όπως και η ελαφρά γυµναστική ή ένας περίπατος αµέσως πριν την ώρα του ύπνου, µπορούν να βοηθήσουν. Επίσης, προσπαθούµε να κρατήσουµε ένα σταθερό πρόγραµµα. Κοιµόµαστε δηλαδή, και ξυπνάµε τις ίδιες περίπου ώρες κάθε ηµέρα.</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Οι διατροφικές συνήθειες παίζουν σηµαντικό ρόλο για την υγεία µας και τη διαχείριση του στρες. Το φαγητό µας θα πρέπει να είναι ισορροπηµένο: Ούτε λίγο, ούτε πολύ, αλλά όσο χρειάζεται ο οργανισµός µας. Ισορροπηµένο σε βιταµίνες, πρωτεΐνες, υδατάνθρακες και άλλα θρεπτικά στοιχεία. ∆εν στηριζόµαστε για τη διατροφή µας σε πρόχειρο φαγητό ή γλυκά. ∆οκιµάζουµε την ποικιλία, τη θρεπτικότητα και τις γεύσεις της γνήσιας µεσογειακής διατροφής.  </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Μια αλλαγή σκηνικού µπορεί να αποδειχθεί επωφελής. Προσπαθούµε να κάνουµε κάποιο ταξίδι για το σαββατοκύριακο ή µια ηµερήσια εκδροµή κάθε τόσο. Απλά ξεφεύγουµε για λίγο από το γραφείο µας, τη βιβλιοθήκη, την κουζίνα, το σπίτι. Ξεχνάµε για λίγο τις υποχρεώσεις και τα προβλήµατα.</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Μιλάµε σε κάποιο άτοµο που εµπιστευόµαστε, αγαπάµε, ή νιώθουµε άνετα µαζί του. Βγαίνουµε µαζί του για καφέ και µιλάµε για ό,τι µας απασχολεί. Μπορεί να δυσκολευτούµε, αλλά θα εκπλαγούµε από την ανακούφιση που θα νιώσουµε. Θα φύγει ένα βάρος από πάνω µας. Επιπρόσθετα, µπορεί να ακούσουµε κάποια πρόταση ή λύση που θα έχει να µας προσφέρει ο άλλος και να µας φανεί χρήσιµη. ∆εν διστάζουµε να ζητήσουµε βοήθεια, όταν τη χρειαζόµαστε. Ρωτάµε τι θα έκαναν οι άλλοι αν αντιµετώπιζαν το ζήτηµα που εµείς έχουµε. Είναι πιθανό να µας δώσουν καλές ιδέες.</w:t>
      </w:r>
    </w:p>
    <w:p w:rsidR="00B003CC" w:rsidRPr="007A16DA"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 xml:space="preserve">Σίγουρα έχουµε αντιµετωπίσει προβλήµατα, δυσκολίες και στρες στο παρελθόν. Ανατρέχουµε στα ¨αρχεία¨ µας και θυµόµαστε τι µας βοήθησε τότε να ξεπεράσουµε τις δύσκολες στιγµές. Είναι πιθανό να µας φανεί χρήσιµο και τώρα.  </w:t>
      </w:r>
    </w:p>
    <w:p w:rsidR="009953E0" w:rsidRDefault="00B003CC" w:rsidP="007A16DA">
      <w:pPr>
        <w:pStyle w:val="a3"/>
        <w:numPr>
          <w:ilvl w:val="0"/>
          <w:numId w:val="20"/>
        </w:numPr>
        <w:spacing w:after="160" w:line="240" w:lineRule="auto"/>
        <w:rPr>
          <w:rFonts w:ascii="Times New Roman" w:hAnsi="Times New Roman"/>
          <w:sz w:val="24"/>
          <w:szCs w:val="24"/>
        </w:rPr>
      </w:pPr>
      <w:r w:rsidRPr="007A16DA">
        <w:rPr>
          <w:rFonts w:ascii="Times New Roman" w:hAnsi="Times New Roman"/>
          <w:sz w:val="24"/>
          <w:szCs w:val="24"/>
        </w:rPr>
        <w:t>Το αλκοόλ, τα φάρµακα και ο καπνός όταν χρησιµοποιούνται για πολύ καιρό δεν αποτελούν καλή λύση για την αντιµετώπιση του στρες. Τα προβλήµατα δεν επιλύονται προσπαθώντας να τα λησµονήσουµε. Επιµένουν και προκαλούν πρόσθετο άγχος και επιπλέον δυσκολίες. Το αλκοόλ, τα φάρµακα ή ο καπνός όχι µόνο δεν βοηθούν πραγµατικά, αλλά προκαλούν σοβαρά προβλήµατα. ∆εν στηριζόµαστε σε αυτά για να καταπολεµήσουµε το στρες.</w:t>
      </w:r>
    </w:p>
    <w:p w:rsidR="00C0210C" w:rsidRDefault="00C0210C" w:rsidP="00C0210C">
      <w:pPr>
        <w:pStyle w:val="a3"/>
        <w:spacing w:after="160" w:line="240" w:lineRule="auto"/>
        <w:ind w:left="1440"/>
        <w:rPr>
          <w:rFonts w:ascii="Times New Roman" w:hAnsi="Times New Roman"/>
          <w:sz w:val="24"/>
          <w:szCs w:val="24"/>
        </w:rPr>
      </w:pPr>
    </w:p>
    <w:p w:rsidR="00C0210C" w:rsidRPr="00C0210C" w:rsidRDefault="00C0210C" w:rsidP="00C0210C">
      <w:pPr>
        <w:pStyle w:val="a3"/>
        <w:spacing w:after="160" w:line="240" w:lineRule="auto"/>
        <w:ind w:left="1440"/>
        <w:rPr>
          <w:rFonts w:ascii="Times New Roman" w:hAnsi="Times New Roman"/>
          <w:sz w:val="24"/>
          <w:szCs w:val="24"/>
        </w:rPr>
      </w:pPr>
    </w:p>
    <w:p w:rsidR="007573F3" w:rsidRPr="00C0210C" w:rsidRDefault="007573F3" w:rsidP="007A16DA">
      <w:pPr>
        <w:spacing w:line="240" w:lineRule="auto"/>
        <w:jc w:val="both"/>
        <w:rPr>
          <w:rFonts w:ascii="Times New Roman" w:hAnsi="Times New Roman" w:cs="Times New Roman"/>
          <w:b/>
          <w:i/>
          <w:color w:val="000000"/>
          <w:sz w:val="24"/>
          <w:szCs w:val="24"/>
        </w:rPr>
      </w:pPr>
      <w:r w:rsidRPr="00C0210C">
        <w:rPr>
          <w:rFonts w:ascii="Times New Roman" w:hAnsi="Times New Roman" w:cs="Times New Roman"/>
          <w:b/>
          <w:i/>
          <w:color w:val="000000"/>
          <w:sz w:val="24"/>
          <w:szCs w:val="24"/>
        </w:rPr>
        <w:t>Η διαφραγματική αναπνοή και η προοδευτική μυϊκή χαλάρωση ως μέθοδοι διαχείρισης του στρες των εξετάσεων</w:t>
      </w:r>
    </w:p>
    <w:p w:rsidR="007573F3" w:rsidRPr="007A16DA" w:rsidRDefault="007573F3" w:rsidP="007A16DA">
      <w:pPr>
        <w:pStyle w:val="a3"/>
        <w:numPr>
          <w:ilvl w:val="0"/>
          <w:numId w:val="13"/>
        </w:numPr>
        <w:spacing w:after="88" w:line="240" w:lineRule="auto"/>
        <w:jc w:val="left"/>
        <w:rPr>
          <w:rFonts w:ascii="Times New Roman" w:hAnsi="Times New Roman"/>
          <w:sz w:val="24"/>
          <w:szCs w:val="24"/>
        </w:rPr>
      </w:pPr>
      <w:r w:rsidRPr="007A16DA">
        <w:rPr>
          <w:rFonts w:ascii="Times New Roman" w:eastAsia="Times New Roman" w:hAnsi="Times New Roman"/>
          <w:b/>
          <w:color w:val="000000"/>
          <w:sz w:val="24"/>
          <w:szCs w:val="24"/>
          <w:lang w:eastAsia="el-GR"/>
        </w:rPr>
        <w:t xml:space="preserve">Μαθαίνοντας να χαλαρώνουµε από την ένταση </w:t>
      </w:r>
      <w:r w:rsidRPr="007A16DA">
        <w:rPr>
          <w:rFonts w:ascii="Times New Roman" w:eastAsia="Times New Roman" w:hAnsi="Times New Roman"/>
          <w:sz w:val="24"/>
          <w:szCs w:val="24"/>
        </w:rPr>
        <w:t xml:space="preserve"> </w:t>
      </w:r>
    </w:p>
    <w:p w:rsidR="007573F3" w:rsidRPr="007A16DA" w:rsidRDefault="007573F3" w:rsidP="007A16DA">
      <w:pPr>
        <w:spacing w:after="88"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 xml:space="preserve">Η χαλάρωση αφορά όλες τις στιγµές της καθηµερινής µας ζωής, πόσο μάλλον κατά τη διάρκεια μίας εξεταστικής διαδικασίας. Ξεκινούµε, δηλαδη το πρόγραµµα χαλαρώσης προσπαθώντας να γνωρίσουµε από µέσα, τι συµβαίνει στο σώµα  και στον οργανισµό µας. </w:t>
      </w:r>
    </w:p>
    <w:p w:rsidR="007573F3" w:rsidRPr="007A16DA" w:rsidRDefault="007573F3" w:rsidP="007A16DA">
      <w:pPr>
        <w:spacing w:after="92" w:line="240" w:lineRule="auto"/>
        <w:rPr>
          <w:rFonts w:ascii="Times New Roman" w:hAnsi="Times New Roman" w:cs="Times New Roman"/>
          <w:sz w:val="24"/>
          <w:szCs w:val="24"/>
        </w:rPr>
      </w:pPr>
      <w:r w:rsidRPr="007A16DA">
        <w:rPr>
          <w:rFonts w:ascii="Times New Roman" w:hAnsi="Times New Roman" w:cs="Times New Roman"/>
          <w:sz w:val="24"/>
          <w:szCs w:val="24"/>
        </w:rPr>
        <w:t xml:space="preserve">Χαλαρώνουµε  από την ένταση µε δυο τρόπους: </w:t>
      </w:r>
    </w:p>
    <w:p w:rsidR="007573F3" w:rsidRPr="007A16DA" w:rsidRDefault="007573F3" w:rsidP="007A16DA">
      <w:pPr>
        <w:pStyle w:val="a3"/>
        <w:numPr>
          <w:ilvl w:val="0"/>
          <w:numId w:val="14"/>
        </w:numPr>
        <w:spacing w:after="87" w:line="240" w:lineRule="auto"/>
        <w:jc w:val="left"/>
        <w:rPr>
          <w:rFonts w:ascii="Times New Roman" w:hAnsi="Times New Roman"/>
          <w:sz w:val="24"/>
          <w:szCs w:val="24"/>
        </w:rPr>
      </w:pPr>
      <w:r w:rsidRPr="007A16DA">
        <w:rPr>
          <w:rFonts w:ascii="Times New Roman" w:hAnsi="Times New Roman"/>
          <w:sz w:val="24"/>
          <w:szCs w:val="24"/>
        </w:rPr>
        <w:t xml:space="preserve">∆ιαφραγµατική αναπνοή  </w:t>
      </w:r>
    </w:p>
    <w:p w:rsidR="007573F3" w:rsidRPr="00C0210C" w:rsidRDefault="007573F3" w:rsidP="00C0210C">
      <w:pPr>
        <w:pStyle w:val="a3"/>
        <w:numPr>
          <w:ilvl w:val="0"/>
          <w:numId w:val="14"/>
        </w:numPr>
        <w:spacing w:after="87" w:line="240" w:lineRule="auto"/>
        <w:jc w:val="left"/>
        <w:rPr>
          <w:rFonts w:ascii="Times New Roman" w:hAnsi="Times New Roman"/>
          <w:sz w:val="24"/>
          <w:szCs w:val="24"/>
        </w:rPr>
      </w:pPr>
      <w:r w:rsidRPr="007A16DA">
        <w:rPr>
          <w:rFonts w:ascii="Times New Roman" w:hAnsi="Times New Roman"/>
          <w:sz w:val="24"/>
          <w:szCs w:val="24"/>
        </w:rPr>
        <w:t xml:space="preserve">Χαλάρωση των µυών του σώµατος </w:t>
      </w:r>
    </w:p>
    <w:p w:rsidR="007573F3" w:rsidRPr="007A16DA" w:rsidRDefault="007573F3" w:rsidP="007A16DA">
      <w:pPr>
        <w:spacing w:after="89" w:line="240" w:lineRule="auto"/>
        <w:rPr>
          <w:rFonts w:ascii="Times New Roman" w:hAnsi="Times New Roman" w:cs="Times New Roman"/>
          <w:sz w:val="24"/>
          <w:szCs w:val="24"/>
        </w:rPr>
      </w:pPr>
      <w:r w:rsidRPr="007A16DA">
        <w:rPr>
          <w:rFonts w:ascii="Times New Roman" w:hAnsi="Times New Roman" w:cs="Times New Roman"/>
          <w:b/>
          <w:sz w:val="24"/>
          <w:szCs w:val="24"/>
          <w:u w:val="single"/>
        </w:rPr>
        <w:t>∆ιαφραγµατική αναπνοή</w:t>
      </w:r>
      <w:r w:rsidRPr="007A16DA">
        <w:rPr>
          <w:rFonts w:ascii="Times New Roman" w:hAnsi="Times New Roman" w:cs="Times New Roman"/>
          <w:sz w:val="24"/>
          <w:szCs w:val="24"/>
        </w:rPr>
        <w:t xml:space="preserve">: Η σωστή διαφραγµατική αναπνοή µας βοηθάει σηµαντικά να χαλαρώνουµε διότι είναι µια ανάγκη και πρέπει συχνά να ασκούµαστε σε αυτήν.  </w:t>
      </w:r>
    </w:p>
    <w:p w:rsidR="007573F3" w:rsidRPr="007A16DA" w:rsidRDefault="007573F3" w:rsidP="007A16DA">
      <w:pPr>
        <w:pStyle w:val="a3"/>
        <w:numPr>
          <w:ilvl w:val="0"/>
          <w:numId w:val="13"/>
        </w:numPr>
        <w:spacing w:after="90" w:line="240" w:lineRule="auto"/>
        <w:ind w:right="355"/>
        <w:rPr>
          <w:rFonts w:ascii="Times New Roman" w:hAnsi="Times New Roman"/>
          <w:sz w:val="24"/>
          <w:szCs w:val="24"/>
        </w:rPr>
      </w:pPr>
      <w:r w:rsidRPr="007A16DA">
        <w:rPr>
          <w:rFonts w:ascii="Times New Roman" w:hAnsi="Times New Roman"/>
          <w:sz w:val="24"/>
          <w:szCs w:val="24"/>
        </w:rPr>
        <w:t>Ξεκινούµε να ασκούµαστε ξαπλωµένοι όταν µαθαίνουµε την άσκηση. Στην καρέκλα ή όρθιοι αργότερα.</w:t>
      </w:r>
    </w:p>
    <w:p w:rsidR="007573F3" w:rsidRPr="007A16DA" w:rsidRDefault="007573F3" w:rsidP="007A16DA">
      <w:pPr>
        <w:pStyle w:val="a3"/>
        <w:numPr>
          <w:ilvl w:val="0"/>
          <w:numId w:val="13"/>
        </w:numPr>
        <w:spacing w:after="90" w:line="240" w:lineRule="auto"/>
        <w:ind w:right="355"/>
        <w:rPr>
          <w:rFonts w:ascii="Times New Roman" w:hAnsi="Times New Roman"/>
          <w:sz w:val="24"/>
          <w:szCs w:val="24"/>
        </w:rPr>
      </w:pPr>
      <w:r w:rsidRPr="007A16DA">
        <w:rPr>
          <w:rFonts w:ascii="Times New Roman" w:hAnsi="Times New Roman"/>
          <w:sz w:val="24"/>
          <w:szCs w:val="24"/>
        </w:rPr>
        <w:t xml:space="preserve">Τοποθετούµε το ένα χέρι στο στήθος και το άλλο στο στοµάχι </w:t>
      </w:r>
    </w:p>
    <w:p w:rsidR="007573F3" w:rsidRPr="007A16DA" w:rsidRDefault="007573F3" w:rsidP="007A16DA">
      <w:pPr>
        <w:pStyle w:val="a3"/>
        <w:numPr>
          <w:ilvl w:val="0"/>
          <w:numId w:val="13"/>
        </w:numPr>
        <w:spacing w:after="90" w:line="240" w:lineRule="auto"/>
        <w:ind w:right="355"/>
        <w:rPr>
          <w:rFonts w:ascii="Times New Roman" w:hAnsi="Times New Roman"/>
          <w:sz w:val="24"/>
          <w:szCs w:val="24"/>
        </w:rPr>
      </w:pPr>
      <w:r w:rsidRPr="007A16DA">
        <w:rPr>
          <w:rFonts w:ascii="Times New Roman" w:hAnsi="Times New Roman"/>
          <w:sz w:val="24"/>
          <w:szCs w:val="24"/>
        </w:rPr>
        <w:t xml:space="preserve">Εισπνέουµε από την µύτη µας και αφήνουµε το στοµάχι µας να φουσκώσει. </w:t>
      </w:r>
    </w:p>
    <w:p w:rsidR="007573F3" w:rsidRPr="007A16DA" w:rsidRDefault="007573F3" w:rsidP="007A16DA">
      <w:pPr>
        <w:pStyle w:val="a3"/>
        <w:numPr>
          <w:ilvl w:val="0"/>
          <w:numId w:val="13"/>
        </w:numPr>
        <w:spacing w:after="90" w:line="240" w:lineRule="auto"/>
        <w:ind w:right="355"/>
        <w:rPr>
          <w:rFonts w:ascii="Times New Roman" w:hAnsi="Times New Roman"/>
          <w:sz w:val="24"/>
          <w:szCs w:val="24"/>
        </w:rPr>
      </w:pPr>
      <w:r w:rsidRPr="007A16DA">
        <w:rPr>
          <w:rFonts w:ascii="Times New Roman" w:hAnsi="Times New Roman"/>
          <w:sz w:val="24"/>
          <w:szCs w:val="24"/>
        </w:rPr>
        <w:t xml:space="preserve">Έτσι, χρησιµοποιούµε πλήρως τους πνεύµονες µας. Προσπαθούµε να διατηρήσουµε την κίνηση του στήθους µας σε ένα µίνιµουµ, χωρίς να σφιγγόµαστε. </w:t>
      </w:r>
    </w:p>
    <w:p w:rsidR="007573F3" w:rsidRPr="007A16DA" w:rsidRDefault="007573F3" w:rsidP="007A16DA">
      <w:pPr>
        <w:pStyle w:val="a3"/>
        <w:numPr>
          <w:ilvl w:val="0"/>
          <w:numId w:val="13"/>
        </w:numPr>
        <w:spacing w:after="90" w:line="240" w:lineRule="auto"/>
        <w:ind w:right="355"/>
        <w:rPr>
          <w:rFonts w:ascii="Times New Roman" w:hAnsi="Times New Roman"/>
          <w:sz w:val="24"/>
          <w:szCs w:val="24"/>
        </w:rPr>
      </w:pPr>
      <w:r w:rsidRPr="007A16DA">
        <w:rPr>
          <w:rFonts w:ascii="Times New Roman" w:hAnsi="Times New Roman"/>
          <w:sz w:val="24"/>
          <w:szCs w:val="24"/>
        </w:rPr>
        <w:t xml:space="preserve">Απλά και ήρεµα, εκπνέουµε από την µύτη µας. </w:t>
      </w:r>
    </w:p>
    <w:p w:rsidR="007573F3" w:rsidRPr="007A16DA" w:rsidRDefault="007573F3" w:rsidP="007A16DA">
      <w:pPr>
        <w:pStyle w:val="a3"/>
        <w:numPr>
          <w:ilvl w:val="0"/>
          <w:numId w:val="13"/>
        </w:numPr>
        <w:spacing w:after="90" w:line="240" w:lineRule="auto"/>
        <w:ind w:right="355"/>
        <w:rPr>
          <w:rFonts w:ascii="Times New Roman" w:hAnsi="Times New Roman"/>
          <w:sz w:val="24"/>
          <w:szCs w:val="24"/>
        </w:rPr>
      </w:pPr>
      <w:r w:rsidRPr="007A16DA">
        <w:rPr>
          <w:rFonts w:ascii="Times New Roman" w:hAnsi="Times New Roman"/>
          <w:sz w:val="24"/>
          <w:szCs w:val="24"/>
        </w:rPr>
        <w:t xml:space="preserve">Επαναλαµβάνουµε, κρατώντας ένα ρυθµό. Στόχος είναι να παίρνουµε 8-12 αναπνοές (εισπνοές και εκπνοές ) το λεπτό. </w:t>
      </w:r>
    </w:p>
    <w:p w:rsidR="007573F3" w:rsidRDefault="007573F3" w:rsidP="00C0210C">
      <w:pPr>
        <w:spacing w:after="87"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Στην αρχή µ</w:t>
      </w:r>
      <w:proofErr w:type="spellStart"/>
      <w:r w:rsidRPr="007A16DA">
        <w:rPr>
          <w:rFonts w:ascii="Times New Roman" w:hAnsi="Times New Roman" w:cs="Times New Roman"/>
          <w:sz w:val="24"/>
          <w:szCs w:val="24"/>
        </w:rPr>
        <w:t>πορεί</w:t>
      </w:r>
      <w:proofErr w:type="spellEnd"/>
      <w:r w:rsidRPr="007A16DA">
        <w:rPr>
          <w:rFonts w:ascii="Times New Roman" w:hAnsi="Times New Roman" w:cs="Times New Roman"/>
          <w:sz w:val="24"/>
          <w:szCs w:val="24"/>
        </w:rPr>
        <w:t xml:space="preserve"> να </w:t>
      </w:r>
      <w:proofErr w:type="spellStart"/>
      <w:r w:rsidRPr="007A16DA">
        <w:rPr>
          <w:rFonts w:ascii="Times New Roman" w:hAnsi="Times New Roman" w:cs="Times New Roman"/>
          <w:sz w:val="24"/>
          <w:szCs w:val="24"/>
        </w:rPr>
        <w:t>νιώσουµε</w:t>
      </w:r>
      <w:proofErr w:type="spellEnd"/>
      <w:r w:rsidRPr="007A16DA">
        <w:rPr>
          <w:rFonts w:ascii="Times New Roman" w:hAnsi="Times New Roman" w:cs="Times New Roman"/>
          <w:sz w:val="24"/>
          <w:szCs w:val="24"/>
        </w:rPr>
        <w:t xml:space="preserve"> ότι δε </w:t>
      </w:r>
      <w:proofErr w:type="spellStart"/>
      <w:r w:rsidRPr="007A16DA">
        <w:rPr>
          <w:rFonts w:ascii="Times New Roman" w:hAnsi="Times New Roman" w:cs="Times New Roman"/>
          <w:sz w:val="24"/>
          <w:szCs w:val="24"/>
        </w:rPr>
        <w:t>λαµβάνουµε</w:t>
      </w:r>
      <w:proofErr w:type="spellEnd"/>
      <w:r w:rsidRPr="007A16DA">
        <w:rPr>
          <w:rFonts w:ascii="Times New Roman" w:hAnsi="Times New Roman" w:cs="Times New Roman"/>
          <w:sz w:val="24"/>
          <w:szCs w:val="24"/>
        </w:rPr>
        <w:t xml:space="preserve"> αρκετό αέρα, αλλά καθώς θα </w:t>
      </w:r>
      <w:proofErr w:type="spellStart"/>
      <w:r w:rsidRPr="007A16DA">
        <w:rPr>
          <w:rFonts w:ascii="Times New Roman" w:hAnsi="Times New Roman" w:cs="Times New Roman"/>
          <w:sz w:val="24"/>
          <w:szCs w:val="24"/>
        </w:rPr>
        <w:t>ασκούµαστε</w:t>
      </w:r>
      <w:proofErr w:type="spellEnd"/>
      <w:r w:rsidRPr="007A16DA">
        <w:rPr>
          <w:rFonts w:ascii="Times New Roman" w:hAnsi="Times New Roman" w:cs="Times New Roman"/>
          <w:sz w:val="24"/>
          <w:szCs w:val="24"/>
        </w:rPr>
        <w:t xml:space="preserve"> θα </w:t>
      </w:r>
      <w:proofErr w:type="spellStart"/>
      <w:r w:rsidRPr="007A16DA">
        <w:rPr>
          <w:rFonts w:ascii="Times New Roman" w:hAnsi="Times New Roman" w:cs="Times New Roman"/>
          <w:sz w:val="24"/>
          <w:szCs w:val="24"/>
        </w:rPr>
        <w:t>δούµε</w:t>
      </w:r>
      <w:proofErr w:type="spellEnd"/>
      <w:r w:rsidRPr="007A16DA">
        <w:rPr>
          <w:rFonts w:ascii="Times New Roman" w:hAnsi="Times New Roman" w:cs="Times New Roman"/>
          <w:sz w:val="24"/>
          <w:szCs w:val="24"/>
        </w:rPr>
        <w:t xml:space="preserve"> ότι αυτός ο νέος τρόπος αναπνοής είναι ιδανικότερος και διευκολύνει την αναπνευστική λειτουργία</w:t>
      </w:r>
      <w:r w:rsidR="00A32E21">
        <w:rPr>
          <w:rFonts w:ascii="Times New Roman" w:hAnsi="Times New Roman" w:cs="Times New Roman"/>
          <w:sz w:val="24"/>
          <w:szCs w:val="24"/>
          <w:vertAlign w:val="superscript"/>
        </w:rPr>
        <w:t xml:space="preserve"> </w:t>
      </w:r>
      <w:r w:rsidR="00A32E21">
        <w:rPr>
          <w:rFonts w:ascii="Times New Roman" w:hAnsi="Times New Roman" w:cs="Times New Roman"/>
          <w:sz w:val="24"/>
          <w:szCs w:val="24"/>
        </w:rPr>
        <w:t>(Βασιλάκη, 2001)</w:t>
      </w:r>
      <w:r w:rsidR="00841E5E">
        <w:rPr>
          <w:rFonts w:ascii="Times New Roman" w:hAnsi="Times New Roman" w:cs="Times New Roman"/>
          <w:sz w:val="24"/>
          <w:szCs w:val="24"/>
        </w:rPr>
        <w:t xml:space="preserve"> </w:t>
      </w:r>
      <w:r w:rsidR="00841E5E">
        <w:rPr>
          <w:rFonts w:ascii="Times New Roman" w:eastAsia="Calibri" w:hAnsi="Times New Roman" w:cs="Times New Roman"/>
          <w:sz w:val="24"/>
          <w:szCs w:val="24"/>
        </w:rPr>
        <w:t>(</w:t>
      </w:r>
      <w:r w:rsidR="00841E5E" w:rsidRPr="004D4F20">
        <w:rPr>
          <w:rFonts w:ascii="Times New Roman" w:eastAsia="Calibri" w:hAnsi="Times New Roman" w:cs="Times New Roman"/>
          <w:sz w:val="24"/>
          <w:szCs w:val="24"/>
          <w:lang w:val="en-US"/>
        </w:rPr>
        <w:t>H</w:t>
      </w:r>
      <w:r w:rsidR="00841E5E" w:rsidRPr="00C40C5D">
        <w:rPr>
          <w:rFonts w:ascii="Times New Roman" w:eastAsia="Calibri" w:hAnsi="Times New Roman" w:cs="Times New Roman"/>
          <w:sz w:val="24"/>
          <w:szCs w:val="24"/>
        </w:rPr>
        <w:t>ö</w:t>
      </w:r>
      <w:proofErr w:type="spellStart"/>
      <w:r w:rsidR="00841E5E" w:rsidRPr="004D4F20">
        <w:rPr>
          <w:rFonts w:ascii="Times New Roman" w:eastAsia="Calibri" w:hAnsi="Times New Roman" w:cs="Times New Roman"/>
          <w:sz w:val="24"/>
          <w:szCs w:val="24"/>
          <w:lang w:val="en-US"/>
        </w:rPr>
        <w:t>glund</w:t>
      </w:r>
      <w:proofErr w:type="spellEnd"/>
      <w:r w:rsidR="00841E5E">
        <w:rPr>
          <w:rFonts w:ascii="Times New Roman" w:eastAsia="Calibri" w:hAnsi="Times New Roman" w:cs="Times New Roman"/>
          <w:sz w:val="24"/>
          <w:szCs w:val="24"/>
        </w:rPr>
        <w:t xml:space="preserve"> </w:t>
      </w:r>
      <w:r w:rsidR="00841E5E">
        <w:rPr>
          <w:rFonts w:ascii="Times New Roman" w:eastAsia="Calibri" w:hAnsi="Times New Roman" w:cs="Times New Roman"/>
          <w:sz w:val="24"/>
          <w:szCs w:val="24"/>
          <w:lang w:val="en-US"/>
        </w:rPr>
        <w:t>et</w:t>
      </w:r>
      <w:r w:rsidR="00841E5E" w:rsidRPr="00C40C5D">
        <w:rPr>
          <w:rFonts w:ascii="Times New Roman" w:eastAsia="Calibri" w:hAnsi="Times New Roman" w:cs="Times New Roman"/>
          <w:sz w:val="24"/>
          <w:szCs w:val="24"/>
        </w:rPr>
        <w:t xml:space="preserve"> </w:t>
      </w:r>
      <w:r w:rsidR="00841E5E">
        <w:rPr>
          <w:rFonts w:ascii="Times New Roman" w:eastAsia="Calibri" w:hAnsi="Times New Roman" w:cs="Times New Roman"/>
          <w:sz w:val="24"/>
          <w:szCs w:val="24"/>
          <w:lang w:val="en-US"/>
        </w:rPr>
        <w:t>al</w:t>
      </w:r>
      <w:r w:rsidR="00841E5E" w:rsidRPr="00C40C5D">
        <w:rPr>
          <w:rFonts w:ascii="Times New Roman" w:eastAsia="Calibri" w:hAnsi="Times New Roman" w:cs="Times New Roman"/>
          <w:sz w:val="24"/>
          <w:szCs w:val="24"/>
        </w:rPr>
        <w:t>, 2006).</w:t>
      </w:r>
    </w:p>
    <w:p w:rsidR="00C0210C" w:rsidRDefault="00C0210C" w:rsidP="00C0210C">
      <w:pPr>
        <w:spacing w:after="87" w:line="240" w:lineRule="auto"/>
        <w:ind w:firstLine="720"/>
        <w:jc w:val="both"/>
        <w:rPr>
          <w:rFonts w:ascii="Times New Roman" w:hAnsi="Times New Roman" w:cs="Times New Roman"/>
          <w:sz w:val="24"/>
          <w:szCs w:val="24"/>
        </w:rPr>
      </w:pPr>
    </w:p>
    <w:p w:rsidR="00C0210C" w:rsidRPr="007A16DA" w:rsidRDefault="00C0210C" w:rsidP="00C0210C">
      <w:pPr>
        <w:spacing w:after="87" w:line="240" w:lineRule="auto"/>
        <w:ind w:firstLine="720"/>
        <w:jc w:val="both"/>
        <w:rPr>
          <w:rFonts w:ascii="Times New Roman" w:hAnsi="Times New Roman" w:cs="Times New Roman"/>
          <w:sz w:val="24"/>
          <w:szCs w:val="24"/>
        </w:rPr>
      </w:pPr>
    </w:p>
    <w:p w:rsidR="00C0210C" w:rsidRPr="00C0210C" w:rsidRDefault="007573F3" w:rsidP="007A16DA">
      <w:pPr>
        <w:spacing w:after="88" w:line="240" w:lineRule="auto"/>
        <w:jc w:val="both"/>
        <w:rPr>
          <w:rFonts w:ascii="Times New Roman" w:hAnsi="Times New Roman" w:cs="Times New Roman"/>
          <w:i/>
          <w:sz w:val="24"/>
          <w:szCs w:val="24"/>
        </w:rPr>
      </w:pPr>
      <w:r w:rsidRPr="00C0210C">
        <w:rPr>
          <w:rFonts w:ascii="Times New Roman" w:hAnsi="Times New Roman" w:cs="Times New Roman"/>
          <w:b/>
          <w:i/>
          <w:sz w:val="24"/>
          <w:szCs w:val="24"/>
        </w:rPr>
        <w:t>Προοδευτική μυ</w:t>
      </w:r>
      <w:r w:rsidR="00C0210C">
        <w:rPr>
          <w:rFonts w:ascii="Times New Roman" w:hAnsi="Times New Roman" w:cs="Times New Roman"/>
          <w:b/>
          <w:i/>
          <w:sz w:val="24"/>
          <w:szCs w:val="24"/>
        </w:rPr>
        <w:t>ϊκή χαλάρωση - Χαλάρωση των µυών</w:t>
      </w:r>
    </w:p>
    <w:p w:rsidR="007573F3" w:rsidRPr="007A16DA" w:rsidRDefault="007573F3" w:rsidP="007A16DA">
      <w:pPr>
        <w:spacing w:after="88" w:line="240" w:lineRule="auto"/>
        <w:jc w:val="both"/>
        <w:rPr>
          <w:rFonts w:ascii="Times New Roman" w:hAnsi="Times New Roman" w:cs="Times New Roman"/>
          <w:sz w:val="24"/>
          <w:szCs w:val="24"/>
        </w:rPr>
      </w:pPr>
      <w:r w:rsidRPr="007A16DA">
        <w:rPr>
          <w:rFonts w:ascii="Times New Roman" w:hAnsi="Times New Roman" w:cs="Times New Roman"/>
          <w:sz w:val="24"/>
          <w:szCs w:val="24"/>
        </w:rPr>
        <w:t xml:space="preserve">Η παρακάτω τεχνική είναι απλή και αποτελεσµατική. Χρειάζονται  5-10 λεπτά  για να ολοκληρωθεί. </w:t>
      </w:r>
    </w:p>
    <w:p w:rsidR="007573F3" w:rsidRPr="007A16DA" w:rsidRDefault="007573F3" w:rsidP="007A16DA">
      <w:pPr>
        <w:pStyle w:val="a3"/>
        <w:numPr>
          <w:ilvl w:val="0"/>
          <w:numId w:val="15"/>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Καθόµαστε σε µια αναπαυτική καρέκλα, σε ένα καναπέ ή στο δάπεδο και «τεντωνόµαστε» λίγο. </w:t>
      </w:r>
    </w:p>
    <w:p w:rsidR="007573F3" w:rsidRPr="007A16DA" w:rsidRDefault="007573F3" w:rsidP="007A16DA">
      <w:pPr>
        <w:pStyle w:val="a3"/>
        <w:numPr>
          <w:ilvl w:val="0"/>
          <w:numId w:val="15"/>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Αφήνουµε τους ώµους  και τα χεριά µας να χαλαρώσουν σε µια άνετη θέση. Κουνώντας ελαφρά, στρίβοντας και τεντώνοντας ελαφρά τους µύες σταµατά η ένταση. </w:t>
      </w:r>
    </w:p>
    <w:p w:rsidR="007573F3" w:rsidRPr="007A16DA" w:rsidRDefault="007573F3" w:rsidP="007A16DA">
      <w:pPr>
        <w:pStyle w:val="a3"/>
        <w:numPr>
          <w:ilvl w:val="0"/>
          <w:numId w:val="15"/>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Αφήνουµε την ένταση να φύγει από τα πόδια, το στήθος, το λαιµό µε τον ίδιο τρόπο, όπως παραπάνω. </w:t>
      </w:r>
    </w:p>
    <w:p w:rsidR="007573F3" w:rsidRPr="007A16DA" w:rsidRDefault="007573F3" w:rsidP="007A16DA">
      <w:pPr>
        <w:pStyle w:val="a3"/>
        <w:numPr>
          <w:ilvl w:val="0"/>
          <w:numId w:val="15"/>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Νιώθουµε ότι η καρέκλα ή ο καναπές ή το δάπεδο στηρίζουν όλο το βάρος του σώµατος µας. </w:t>
      </w:r>
    </w:p>
    <w:p w:rsidR="007573F3" w:rsidRPr="007A16DA" w:rsidRDefault="007573F3" w:rsidP="007A16DA">
      <w:pPr>
        <w:pStyle w:val="a3"/>
        <w:numPr>
          <w:ilvl w:val="0"/>
          <w:numId w:val="15"/>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Προσπαθούµε να είµαστε ήρεµοι. Χαλαρώνουµε το σαγόνι µας  και το πρόσωπο µας. </w:t>
      </w:r>
    </w:p>
    <w:p w:rsidR="007573F3" w:rsidRPr="007A16DA" w:rsidRDefault="007573F3" w:rsidP="007A16DA">
      <w:pPr>
        <w:pStyle w:val="a3"/>
        <w:numPr>
          <w:ilvl w:val="0"/>
          <w:numId w:val="15"/>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Κλείνουµε τα µάτια µας και φανταζόµαστε µια σκηνή σε ένα ήρεµο µέρος όπου απολαµβάνουµε τη λιακάδα, τη θάλασσα ή ότι άλλο µας ικανοποιεί. Φανταζόµαστε ότι είµαστε πραγµατικά στο µέρος αυτό. </w:t>
      </w:r>
    </w:p>
    <w:p w:rsidR="007573F3" w:rsidRPr="007A16DA" w:rsidRDefault="007573F3" w:rsidP="007A16DA">
      <w:pPr>
        <w:pStyle w:val="a3"/>
        <w:numPr>
          <w:ilvl w:val="0"/>
          <w:numId w:val="15"/>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Για λίγα λεπτά κρατάµε αυτή τη χαλαρή θέση. </w:t>
      </w:r>
    </w:p>
    <w:p w:rsidR="007573F3" w:rsidRPr="007A16DA" w:rsidRDefault="007573F3" w:rsidP="00C40C5D">
      <w:pPr>
        <w:spacing w:after="88" w:line="240" w:lineRule="auto"/>
        <w:ind w:firstLine="720"/>
        <w:jc w:val="both"/>
        <w:rPr>
          <w:rFonts w:ascii="Times New Roman" w:hAnsi="Times New Roman" w:cs="Times New Roman"/>
          <w:sz w:val="24"/>
          <w:szCs w:val="24"/>
        </w:rPr>
      </w:pPr>
      <w:r w:rsidRPr="007A16DA">
        <w:rPr>
          <w:rFonts w:ascii="Times New Roman" w:hAnsi="Times New Roman" w:cs="Times New Roman"/>
          <w:sz w:val="24"/>
          <w:szCs w:val="24"/>
        </w:rPr>
        <w:t xml:space="preserve">Ίσως διαπιστώσουµε ότι ορισµένοι µυς δεν χαλαρώνουν όσο και να προσπαθούµε. ∆εν αποθαρρυνόµαστε. Είµαστε υποµονετικοί µε τον εαυτό µας. ∆εν µπορούµε να απαλλαγούµε από τις συνήθειες χρονών μέσα σε πέντε λεπτά. ∆εν προσπαθούµε παρά πολύ γιατί αυτό έχει ως αποτέλεσμα να αυξάνει την ένταση. Αφιερώνουµε λίγα µόνο λεπτά κάθε µέρα σε αυτούς τους µυς, έως ότου σιγά-σιγα καταφέρουµε να τους ελέγξουµε. Συχνά βοηθά και η κίνηση. Εάν είναι τα χεριά, λυγίζουµε και τεντώνουµε τα δάχτυλα. Εάν είναι οι βραχίονες, τους πιέζουµε για λίγη ώρα στο πάτωµα, και µετά τους αφήνουµε. Εάν είναι η κοιλιά, κάνουµε 1-2 µισές γέφυρες όχι περισσότερες εάν δεν είµαστε εξασκηµένοι. Ίσως δεν </w:t>
      </w:r>
      <w:proofErr w:type="spellStart"/>
      <w:r w:rsidRPr="007A16DA">
        <w:rPr>
          <w:rFonts w:ascii="Times New Roman" w:hAnsi="Times New Roman" w:cs="Times New Roman"/>
          <w:sz w:val="24"/>
          <w:szCs w:val="24"/>
        </w:rPr>
        <w:t>καταφέρουµε</w:t>
      </w:r>
      <w:proofErr w:type="spellEnd"/>
      <w:r w:rsidRPr="007A16DA">
        <w:rPr>
          <w:rFonts w:ascii="Times New Roman" w:hAnsi="Times New Roman" w:cs="Times New Roman"/>
          <w:sz w:val="24"/>
          <w:szCs w:val="24"/>
        </w:rPr>
        <w:t xml:space="preserve"> να το </w:t>
      </w:r>
      <w:proofErr w:type="spellStart"/>
      <w:r w:rsidRPr="007A16DA">
        <w:rPr>
          <w:rFonts w:ascii="Times New Roman" w:hAnsi="Times New Roman" w:cs="Times New Roman"/>
          <w:sz w:val="24"/>
          <w:szCs w:val="24"/>
        </w:rPr>
        <w:t>βρούµε</w:t>
      </w:r>
      <w:proofErr w:type="spellEnd"/>
      <w:r w:rsidRPr="007A16DA">
        <w:rPr>
          <w:rFonts w:ascii="Times New Roman" w:hAnsi="Times New Roman" w:cs="Times New Roman"/>
          <w:sz w:val="24"/>
          <w:szCs w:val="24"/>
        </w:rPr>
        <w:t xml:space="preserve"> από την αρχή, </w:t>
      </w:r>
      <w:proofErr w:type="spellStart"/>
      <w:r w:rsidRPr="007A16DA">
        <w:rPr>
          <w:rFonts w:ascii="Times New Roman" w:hAnsi="Times New Roman" w:cs="Times New Roman"/>
          <w:sz w:val="24"/>
          <w:szCs w:val="24"/>
        </w:rPr>
        <w:t>συνεχίζουµε</w:t>
      </w:r>
      <w:proofErr w:type="spellEnd"/>
      <w:r w:rsidRPr="007A16DA">
        <w:rPr>
          <w:rFonts w:ascii="Times New Roman" w:hAnsi="Times New Roman" w:cs="Times New Roman"/>
          <w:sz w:val="24"/>
          <w:szCs w:val="24"/>
        </w:rPr>
        <w:t xml:space="preserve"> </w:t>
      </w:r>
      <w:proofErr w:type="spellStart"/>
      <w:r w:rsidRPr="007A16DA">
        <w:rPr>
          <w:rFonts w:ascii="Times New Roman" w:hAnsi="Times New Roman" w:cs="Times New Roman"/>
          <w:sz w:val="24"/>
          <w:szCs w:val="24"/>
        </w:rPr>
        <w:t>όµως</w:t>
      </w:r>
      <w:proofErr w:type="spellEnd"/>
      <w:r w:rsidRPr="007A16DA">
        <w:rPr>
          <w:rFonts w:ascii="Times New Roman" w:hAnsi="Times New Roman" w:cs="Times New Roman"/>
          <w:sz w:val="24"/>
          <w:szCs w:val="24"/>
        </w:rPr>
        <w:t xml:space="preserve"> την προσπάθεια </w:t>
      </w:r>
      <w:proofErr w:type="spellStart"/>
      <w:r w:rsidRPr="007A16DA">
        <w:rPr>
          <w:rFonts w:ascii="Times New Roman" w:hAnsi="Times New Roman" w:cs="Times New Roman"/>
          <w:sz w:val="24"/>
          <w:szCs w:val="24"/>
        </w:rPr>
        <w:t>καθηµερινά</w:t>
      </w:r>
      <w:proofErr w:type="spellEnd"/>
      <w:r w:rsidRPr="007A16DA">
        <w:rPr>
          <w:rFonts w:ascii="Times New Roman" w:hAnsi="Times New Roman" w:cs="Times New Roman"/>
          <w:sz w:val="24"/>
          <w:szCs w:val="24"/>
        </w:rPr>
        <w:t xml:space="preserve"> ώσπου να τα </w:t>
      </w:r>
      <w:proofErr w:type="spellStart"/>
      <w:r w:rsidRPr="007A16DA">
        <w:rPr>
          <w:rFonts w:ascii="Times New Roman" w:hAnsi="Times New Roman" w:cs="Times New Roman"/>
          <w:sz w:val="24"/>
          <w:szCs w:val="24"/>
        </w:rPr>
        <w:t>καταφέρουµε</w:t>
      </w:r>
      <w:proofErr w:type="spellEnd"/>
      <w:r w:rsidR="00C40C5D">
        <w:rPr>
          <w:rFonts w:ascii="Times New Roman" w:hAnsi="Times New Roman" w:cs="Times New Roman"/>
          <w:sz w:val="24"/>
          <w:szCs w:val="24"/>
          <w:vertAlign w:val="superscript"/>
        </w:rPr>
        <w:t xml:space="preserve"> </w:t>
      </w:r>
      <w:r w:rsidRPr="007A16DA">
        <w:rPr>
          <w:rFonts w:ascii="Times New Roman" w:hAnsi="Times New Roman" w:cs="Times New Roman"/>
          <w:sz w:val="24"/>
          <w:szCs w:val="24"/>
        </w:rPr>
        <w:t xml:space="preserve"> </w:t>
      </w:r>
      <w:r w:rsidR="00C40C5D" w:rsidRPr="00C40C5D">
        <w:rPr>
          <w:rFonts w:ascii="Times New Roman" w:hAnsi="Times New Roman" w:cs="Times New Roman"/>
          <w:sz w:val="24"/>
          <w:szCs w:val="24"/>
        </w:rPr>
        <w:t>(</w:t>
      </w:r>
      <w:r w:rsidR="00C40C5D" w:rsidRPr="004D4F20">
        <w:rPr>
          <w:rFonts w:ascii="Times New Roman" w:eastAsia="Calibri" w:hAnsi="Times New Roman" w:cs="Times New Roman"/>
          <w:sz w:val="24"/>
          <w:szCs w:val="24"/>
        </w:rPr>
        <w:t>Βασιλάκη</w:t>
      </w:r>
      <w:r w:rsidR="00841E5E">
        <w:rPr>
          <w:rFonts w:ascii="Times New Roman" w:eastAsia="Calibri" w:hAnsi="Times New Roman" w:cs="Times New Roman"/>
          <w:sz w:val="24"/>
          <w:szCs w:val="24"/>
        </w:rPr>
        <w:t>, 2001) (</w:t>
      </w:r>
      <w:r w:rsidR="00841E5E" w:rsidRPr="004D4F20">
        <w:rPr>
          <w:rFonts w:ascii="Times New Roman" w:eastAsia="Calibri" w:hAnsi="Times New Roman" w:cs="Times New Roman"/>
          <w:sz w:val="24"/>
          <w:szCs w:val="24"/>
          <w:lang w:val="en-US"/>
        </w:rPr>
        <w:t>H</w:t>
      </w:r>
      <w:r w:rsidR="00841E5E" w:rsidRPr="00C40C5D">
        <w:rPr>
          <w:rFonts w:ascii="Times New Roman" w:eastAsia="Calibri" w:hAnsi="Times New Roman" w:cs="Times New Roman"/>
          <w:sz w:val="24"/>
          <w:szCs w:val="24"/>
        </w:rPr>
        <w:t>ö</w:t>
      </w:r>
      <w:proofErr w:type="spellStart"/>
      <w:r w:rsidR="00841E5E" w:rsidRPr="004D4F20">
        <w:rPr>
          <w:rFonts w:ascii="Times New Roman" w:eastAsia="Calibri" w:hAnsi="Times New Roman" w:cs="Times New Roman"/>
          <w:sz w:val="24"/>
          <w:szCs w:val="24"/>
          <w:lang w:val="en-US"/>
        </w:rPr>
        <w:t>glund</w:t>
      </w:r>
      <w:proofErr w:type="spellEnd"/>
      <w:r w:rsidR="00841E5E">
        <w:rPr>
          <w:rFonts w:ascii="Times New Roman" w:eastAsia="Calibri" w:hAnsi="Times New Roman" w:cs="Times New Roman"/>
          <w:sz w:val="24"/>
          <w:szCs w:val="24"/>
        </w:rPr>
        <w:t xml:space="preserve"> </w:t>
      </w:r>
      <w:r w:rsidR="00841E5E">
        <w:rPr>
          <w:rFonts w:ascii="Times New Roman" w:eastAsia="Calibri" w:hAnsi="Times New Roman" w:cs="Times New Roman"/>
          <w:sz w:val="24"/>
          <w:szCs w:val="24"/>
          <w:lang w:val="en-US"/>
        </w:rPr>
        <w:t>et</w:t>
      </w:r>
      <w:r w:rsidR="00841E5E" w:rsidRPr="00C40C5D">
        <w:rPr>
          <w:rFonts w:ascii="Times New Roman" w:eastAsia="Calibri" w:hAnsi="Times New Roman" w:cs="Times New Roman"/>
          <w:sz w:val="24"/>
          <w:szCs w:val="24"/>
        </w:rPr>
        <w:t xml:space="preserve"> </w:t>
      </w:r>
      <w:r w:rsidR="00841E5E">
        <w:rPr>
          <w:rFonts w:ascii="Times New Roman" w:eastAsia="Calibri" w:hAnsi="Times New Roman" w:cs="Times New Roman"/>
          <w:sz w:val="24"/>
          <w:szCs w:val="24"/>
          <w:lang w:val="en-US"/>
        </w:rPr>
        <w:t>al</w:t>
      </w:r>
      <w:r w:rsidR="00841E5E" w:rsidRPr="00C40C5D">
        <w:rPr>
          <w:rFonts w:ascii="Times New Roman" w:eastAsia="Calibri" w:hAnsi="Times New Roman" w:cs="Times New Roman"/>
          <w:sz w:val="24"/>
          <w:szCs w:val="24"/>
        </w:rPr>
        <w:t>, 2006).</w:t>
      </w:r>
    </w:p>
    <w:p w:rsidR="007573F3" w:rsidRPr="007A16DA" w:rsidRDefault="007573F3" w:rsidP="00C0210C">
      <w:pPr>
        <w:spacing w:after="89" w:line="240" w:lineRule="auto"/>
        <w:jc w:val="both"/>
        <w:rPr>
          <w:rFonts w:ascii="Times New Roman" w:hAnsi="Times New Roman" w:cs="Times New Roman"/>
          <w:sz w:val="24"/>
          <w:szCs w:val="24"/>
        </w:rPr>
      </w:pPr>
    </w:p>
    <w:p w:rsidR="00C0210C" w:rsidRPr="00C0210C" w:rsidRDefault="007573F3" w:rsidP="007A16DA">
      <w:pPr>
        <w:spacing w:after="89" w:line="240" w:lineRule="auto"/>
        <w:jc w:val="both"/>
        <w:rPr>
          <w:rFonts w:ascii="Times New Roman" w:hAnsi="Times New Roman" w:cs="Times New Roman"/>
          <w:i/>
          <w:sz w:val="24"/>
          <w:szCs w:val="24"/>
        </w:rPr>
      </w:pPr>
      <w:r w:rsidRPr="00C0210C">
        <w:rPr>
          <w:rFonts w:ascii="Times New Roman" w:hAnsi="Times New Roman" w:cs="Times New Roman"/>
          <w:b/>
          <w:i/>
          <w:sz w:val="24"/>
          <w:szCs w:val="24"/>
        </w:rPr>
        <w:t>Τεχνικές χαλάρωσης</w:t>
      </w:r>
    </w:p>
    <w:p w:rsidR="007573F3" w:rsidRPr="007A16DA" w:rsidRDefault="007573F3" w:rsidP="007A16DA">
      <w:pPr>
        <w:spacing w:after="89" w:line="240" w:lineRule="auto"/>
        <w:jc w:val="both"/>
        <w:rPr>
          <w:rFonts w:ascii="Times New Roman" w:hAnsi="Times New Roman" w:cs="Times New Roman"/>
          <w:sz w:val="24"/>
          <w:szCs w:val="24"/>
        </w:rPr>
      </w:pPr>
      <w:r w:rsidRPr="007A16DA">
        <w:rPr>
          <w:rFonts w:ascii="Times New Roman" w:hAnsi="Times New Roman" w:cs="Times New Roman"/>
          <w:sz w:val="24"/>
          <w:szCs w:val="24"/>
        </w:rPr>
        <w:t xml:space="preserve">  </w:t>
      </w:r>
    </w:p>
    <w:p w:rsidR="007573F3" w:rsidRPr="007A16DA" w:rsidRDefault="007573F3" w:rsidP="007A16DA">
      <w:pPr>
        <w:spacing w:after="88" w:line="240" w:lineRule="auto"/>
        <w:ind w:left="693" w:firstLine="720"/>
        <w:jc w:val="both"/>
        <w:rPr>
          <w:rFonts w:ascii="Times New Roman" w:hAnsi="Times New Roman" w:cs="Times New Roman"/>
          <w:sz w:val="24"/>
          <w:szCs w:val="24"/>
        </w:rPr>
      </w:pPr>
      <w:r w:rsidRPr="007A16DA">
        <w:rPr>
          <w:rFonts w:ascii="Times New Roman" w:hAnsi="Times New Roman" w:cs="Times New Roman"/>
          <w:sz w:val="24"/>
          <w:szCs w:val="24"/>
        </w:rPr>
        <w:t xml:space="preserve">Είτε πριν, είτε κατά τη διάρκεια των εξετάσεων, οι εξεταζόμενοι </w:t>
      </w:r>
      <w:r w:rsidR="00B003CC" w:rsidRPr="007A16DA">
        <w:rPr>
          <w:rFonts w:ascii="Times New Roman" w:hAnsi="Times New Roman" w:cs="Times New Roman"/>
          <w:sz w:val="24"/>
          <w:szCs w:val="24"/>
        </w:rPr>
        <w:t xml:space="preserve">μαθητές </w:t>
      </w:r>
      <w:r w:rsidRPr="007A16DA">
        <w:rPr>
          <w:rFonts w:ascii="Times New Roman" w:hAnsi="Times New Roman" w:cs="Times New Roman"/>
          <w:sz w:val="24"/>
          <w:szCs w:val="24"/>
        </w:rPr>
        <w:t xml:space="preserve">που αισθάνονται το επίπεδο του στρες τους να ανεβαίνει επικίνδυνα µπορούν να δοκιµάζουνε τις παρακάτω τεχνικές χαλάρωσης, δηλαδή:  </w:t>
      </w:r>
    </w:p>
    <w:p w:rsidR="007573F3" w:rsidRPr="007A16DA" w:rsidRDefault="007573F3" w:rsidP="007A16DA">
      <w:pPr>
        <w:pStyle w:val="a3"/>
        <w:numPr>
          <w:ilvl w:val="0"/>
          <w:numId w:val="16"/>
        </w:numPr>
        <w:spacing w:after="88" w:line="240" w:lineRule="auto"/>
        <w:ind w:right="355"/>
        <w:rPr>
          <w:rFonts w:ascii="Times New Roman" w:hAnsi="Times New Roman"/>
          <w:sz w:val="24"/>
          <w:szCs w:val="24"/>
        </w:rPr>
      </w:pPr>
      <w:r w:rsidRPr="007A16DA">
        <w:rPr>
          <w:rFonts w:ascii="Times New Roman" w:hAnsi="Times New Roman"/>
          <w:sz w:val="24"/>
          <w:szCs w:val="24"/>
        </w:rPr>
        <w:t>Με κλειστά µάτια, διώχνουµε όλες τις σκέψεις από το µυαλό µας και παίρνουµε βαθιές ανάσες.</w:t>
      </w:r>
    </w:p>
    <w:p w:rsidR="007573F3" w:rsidRPr="007A16DA" w:rsidRDefault="007573F3" w:rsidP="007A16DA">
      <w:pPr>
        <w:pStyle w:val="a3"/>
        <w:numPr>
          <w:ilvl w:val="0"/>
          <w:numId w:val="16"/>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Με κλειστά µάτια, λέµε στον εαυτό µας ότι όταν τελειώσουµε το µέτρηµα θα είµαστε έτοιµοι να απαντήσουµε όλες τις ερωτήσεις, και στην συνεχεία µετράµε αργά από το δέκα προς τα κάτω, ως το ένα και µετά ανοίγουµε τα µάτια µας. </w:t>
      </w:r>
    </w:p>
    <w:p w:rsidR="007573F3" w:rsidRPr="007A16DA" w:rsidRDefault="007573F3" w:rsidP="007A16DA">
      <w:pPr>
        <w:pStyle w:val="a3"/>
        <w:numPr>
          <w:ilvl w:val="0"/>
          <w:numId w:val="16"/>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Θα πρέπει να κάνουµε θετικές σκέψεις και να καθησυχάζουµε τον εαυτό µας ότι έχουµε προετοιµαστεί καλά και ότι  όλα καλά θα πάνε. </w:t>
      </w:r>
    </w:p>
    <w:p w:rsidR="007573F3" w:rsidRDefault="007573F3" w:rsidP="007A16DA">
      <w:pPr>
        <w:pStyle w:val="a3"/>
        <w:numPr>
          <w:ilvl w:val="0"/>
          <w:numId w:val="16"/>
        </w:numPr>
        <w:spacing w:after="88" w:line="240" w:lineRule="auto"/>
        <w:ind w:right="355"/>
        <w:rPr>
          <w:rFonts w:ascii="Times New Roman" w:hAnsi="Times New Roman"/>
          <w:sz w:val="24"/>
          <w:szCs w:val="24"/>
        </w:rPr>
      </w:pPr>
      <w:r w:rsidRPr="007A16DA">
        <w:rPr>
          <w:rFonts w:ascii="Times New Roman" w:hAnsi="Times New Roman"/>
          <w:sz w:val="24"/>
          <w:szCs w:val="24"/>
        </w:rPr>
        <w:t xml:space="preserve">Θα πρέπει να </w:t>
      </w:r>
      <w:proofErr w:type="spellStart"/>
      <w:r w:rsidRPr="007A16DA">
        <w:rPr>
          <w:rFonts w:ascii="Times New Roman" w:hAnsi="Times New Roman"/>
          <w:sz w:val="24"/>
          <w:szCs w:val="24"/>
        </w:rPr>
        <w:t>βλέπουµε</w:t>
      </w:r>
      <w:proofErr w:type="spellEnd"/>
      <w:r w:rsidRPr="007A16DA">
        <w:rPr>
          <w:rFonts w:ascii="Times New Roman" w:hAnsi="Times New Roman"/>
          <w:sz w:val="24"/>
          <w:szCs w:val="24"/>
        </w:rPr>
        <w:t xml:space="preserve"> µε τα µάτια της φαντασίας µας ότι θα </w:t>
      </w:r>
      <w:proofErr w:type="spellStart"/>
      <w:r w:rsidRPr="007A16DA">
        <w:rPr>
          <w:rFonts w:ascii="Times New Roman" w:hAnsi="Times New Roman"/>
          <w:sz w:val="24"/>
          <w:szCs w:val="24"/>
        </w:rPr>
        <w:t>πετύχουµε</w:t>
      </w:r>
      <w:proofErr w:type="spellEnd"/>
      <w:r w:rsidRPr="007A16DA">
        <w:rPr>
          <w:rFonts w:ascii="Times New Roman" w:hAnsi="Times New Roman"/>
          <w:sz w:val="24"/>
          <w:szCs w:val="24"/>
        </w:rPr>
        <w:t xml:space="preserve"> σε όλη τη διάρκεια των εξετάσεων</w:t>
      </w:r>
      <w:r w:rsidR="00C40C5D">
        <w:rPr>
          <w:rFonts w:ascii="Times New Roman" w:hAnsi="Times New Roman"/>
          <w:sz w:val="24"/>
          <w:szCs w:val="24"/>
        </w:rPr>
        <w:t xml:space="preserve"> (</w:t>
      </w:r>
      <w:proofErr w:type="spellStart"/>
      <w:r w:rsidR="00C40C5D" w:rsidRPr="005C0BB7">
        <w:rPr>
          <w:rFonts w:ascii="Times New Roman" w:hAnsi="Times New Roman"/>
          <w:sz w:val="24"/>
          <w:szCs w:val="24"/>
          <w:lang w:val="en-US"/>
        </w:rPr>
        <w:t>Kennerley</w:t>
      </w:r>
      <w:proofErr w:type="spellEnd"/>
      <w:r w:rsidR="00C40C5D">
        <w:rPr>
          <w:rFonts w:ascii="Times New Roman" w:hAnsi="Times New Roman"/>
          <w:sz w:val="24"/>
          <w:szCs w:val="24"/>
        </w:rPr>
        <w:t xml:space="preserve">, </w:t>
      </w:r>
      <w:r w:rsidR="00C40C5D" w:rsidRPr="005C0BB7">
        <w:rPr>
          <w:rFonts w:ascii="Times New Roman" w:hAnsi="Times New Roman"/>
          <w:sz w:val="24"/>
          <w:szCs w:val="24"/>
        </w:rPr>
        <w:t>2009).</w:t>
      </w:r>
    </w:p>
    <w:p w:rsidR="00C0210C" w:rsidRPr="00C0210C" w:rsidRDefault="00C0210C" w:rsidP="00C0210C">
      <w:pPr>
        <w:pStyle w:val="a3"/>
        <w:spacing w:after="88" w:line="240" w:lineRule="auto"/>
        <w:ind w:right="355"/>
        <w:rPr>
          <w:rFonts w:ascii="Times New Roman" w:hAnsi="Times New Roman"/>
          <w:sz w:val="24"/>
          <w:szCs w:val="24"/>
        </w:rPr>
      </w:pPr>
    </w:p>
    <w:p w:rsidR="007573F3" w:rsidRPr="007A16DA" w:rsidRDefault="007573F3" w:rsidP="007A16DA">
      <w:pPr>
        <w:spacing w:line="240" w:lineRule="auto"/>
        <w:rPr>
          <w:rFonts w:ascii="Times New Roman" w:hAnsi="Times New Roman" w:cs="Times New Roman"/>
          <w:sz w:val="24"/>
          <w:szCs w:val="24"/>
        </w:rPr>
      </w:pPr>
      <w:r w:rsidRPr="007A16DA">
        <w:rPr>
          <w:rFonts w:ascii="Times New Roman" w:hAnsi="Times New Roman" w:cs="Times New Roman"/>
          <w:sz w:val="24"/>
          <w:szCs w:val="24"/>
        </w:rPr>
        <w:t>Υπάρχου</w:t>
      </w:r>
      <w:r w:rsidR="0011318B" w:rsidRPr="007A16DA">
        <w:rPr>
          <w:rFonts w:ascii="Times New Roman" w:hAnsi="Times New Roman" w:cs="Times New Roman"/>
          <w:sz w:val="24"/>
          <w:szCs w:val="24"/>
        </w:rPr>
        <w:t>ν</w:t>
      </w:r>
      <w:r w:rsidRPr="007A16DA">
        <w:rPr>
          <w:rFonts w:ascii="Times New Roman" w:hAnsi="Times New Roman" w:cs="Times New Roman"/>
          <w:sz w:val="24"/>
          <w:szCs w:val="24"/>
        </w:rPr>
        <w:t xml:space="preserve">, βέβαια και τεχνικές που εφαρμόζονται </w:t>
      </w:r>
      <w:r w:rsidR="008F48AA" w:rsidRPr="007A16DA">
        <w:rPr>
          <w:rFonts w:ascii="Times New Roman" w:hAnsi="Times New Roman" w:cs="Times New Roman"/>
          <w:sz w:val="24"/>
          <w:szCs w:val="24"/>
        </w:rPr>
        <w:t>σε όλα τα στάδια μια εξεταστική</w:t>
      </w:r>
      <w:r w:rsidRPr="007A16DA">
        <w:rPr>
          <w:rFonts w:ascii="Times New Roman" w:hAnsi="Times New Roman" w:cs="Times New Roman"/>
          <w:sz w:val="24"/>
          <w:szCs w:val="24"/>
        </w:rPr>
        <w:t>ς περιόδου, δηλαδή:</w:t>
      </w:r>
    </w:p>
    <w:p w:rsidR="007573F3" w:rsidRPr="007A16DA" w:rsidRDefault="007573F3" w:rsidP="007A16DA">
      <w:pPr>
        <w:pStyle w:val="a3"/>
        <w:numPr>
          <w:ilvl w:val="0"/>
          <w:numId w:val="21"/>
        </w:numPr>
        <w:spacing w:after="52" w:line="240" w:lineRule="auto"/>
        <w:rPr>
          <w:rFonts w:ascii="Times New Roman" w:hAnsi="Times New Roman"/>
          <w:sz w:val="24"/>
          <w:szCs w:val="24"/>
        </w:rPr>
      </w:pPr>
      <w:r w:rsidRPr="007A16DA">
        <w:rPr>
          <w:rFonts w:ascii="Times New Roman" w:eastAsia="Times New Roman" w:hAnsi="Times New Roman"/>
          <w:b/>
          <w:color w:val="000000"/>
          <w:sz w:val="24"/>
          <w:szCs w:val="24"/>
          <w:lang w:eastAsia="el-GR"/>
        </w:rPr>
        <w:t xml:space="preserve">Κατά τη διάρκεια της µελέτης </w:t>
      </w:r>
      <w:r w:rsidRPr="007A16DA">
        <w:rPr>
          <w:rFonts w:ascii="Times New Roman" w:eastAsia="Times New Roman" w:hAnsi="Times New Roman"/>
          <w:sz w:val="24"/>
          <w:szCs w:val="24"/>
        </w:rPr>
        <w:t xml:space="preserve"> </w:t>
      </w:r>
    </w:p>
    <w:p w:rsidR="007573F3" w:rsidRPr="007A16DA" w:rsidRDefault="007573F3" w:rsidP="007A16DA">
      <w:pPr>
        <w:spacing w:after="49" w:line="240" w:lineRule="auto"/>
        <w:rPr>
          <w:rFonts w:ascii="Times New Roman" w:hAnsi="Times New Roman" w:cs="Times New Roman"/>
          <w:sz w:val="24"/>
          <w:szCs w:val="24"/>
        </w:rPr>
      </w:pPr>
      <w:r w:rsidRPr="007A16DA">
        <w:rPr>
          <w:rFonts w:ascii="Times New Roman" w:hAnsi="Times New Roman" w:cs="Times New Roman"/>
          <w:sz w:val="24"/>
          <w:szCs w:val="24"/>
        </w:rPr>
        <w:t xml:space="preserve">Οι παραπάνω τεχνικές µπορούν να εφαρµοστούν ακόµη πιο εύκολα και την ώρα που µελετούµε για τις εξετάσεις δεδοµένου ότι θα έχουµε την άνεση του χρόνου και θα είµαστε µόνοι µας. </w:t>
      </w:r>
    </w:p>
    <w:p w:rsidR="007573F3" w:rsidRPr="007A16DA" w:rsidRDefault="007573F3" w:rsidP="007A16DA">
      <w:pPr>
        <w:pStyle w:val="a3"/>
        <w:numPr>
          <w:ilvl w:val="0"/>
          <w:numId w:val="22"/>
        </w:numPr>
        <w:spacing w:after="49" w:line="240" w:lineRule="auto"/>
        <w:rPr>
          <w:rFonts w:ascii="Times New Roman" w:hAnsi="Times New Roman"/>
          <w:sz w:val="24"/>
          <w:szCs w:val="24"/>
        </w:rPr>
      </w:pPr>
      <w:r w:rsidRPr="007A16DA">
        <w:rPr>
          <w:rFonts w:ascii="Times New Roman" w:hAnsi="Times New Roman"/>
          <w:sz w:val="24"/>
          <w:szCs w:val="24"/>
        </w:rPr>
        <w:t xml:space="preserve">Βαθιές αναπνοές όταν νιώθουµε το στρες να επιδρά στο σώµα µας. Ακόµη, δεν ξεχνάµε να προγραµµατίζουµε διαλείµµατα µε άσκηση-γυµναστική. Η γυµναστική βοηθάει να εκκρίνονται ενδορφίνες, δηλαδή τις ορμόνες που ακυρώνουν εκείνες που παράγονται στο σώµα µας. </w:t>
      </w:r>
    </w:p>
    <w:p w:rsidR="007573F3" w:rsidRPr="007A16DA" w:rsidRDefault="007573F3" w:rsidP="007A16DA">
      <w:pPr>
        <w:pStyle w:val="a3"/>
        <w:numPr>
          <w:ilvl w:val="0"/>
          <w:numId w:val="22"/>
        </w:numPr>
        <w:spacing w:after="49" w:line="240" w:lineRule="auto"/>
        <w:rPr>
          <w:rFonts w:ascii="Times New Roman" w:hAnsi="Times New Roman"/>
          <w:sz w:val="24"/>
          <w:szCs w:val="24"/>
        </w:rPr>
      </w:pPr>
      <w:r w:rsidRPr="007A16DA">
        <w:rPr>
          <w:rFonts w:ascii="Times New Roman" w:hAnsi="Times New Roman"/>
          <w:sz w:val="24"/>
          <w:szCs w:val="24"/>
        </w:rPr>
        <w:t xml:space="preserve">Παίρνουµε χαρτί και µολύβι και καταγράφουµε τις αρνητικές µας σκέψεις, τις σκέψεις που µας στρεσάρουν. Σε µία διπλανή στήλη προσπαθούµε να αντιµετωπισουµε αυτά που γράφουµε. ∆εν θα µας βοηθήσει αν γράψουµε υπερβολικά αισιόδοξα µηνύµατα. Το καλύτερο είναι να βρουµε φράσεις που «αντιµιλούν» στις στρεσογόνες µας σκέψεις και που όταν θα τις ξαναδιαβάσουµε θα µας φαίνονται ρεαλιστικές. </w:t>
      </w:r>
    </w:p>
    <w:p w:rsidR="007573F3" w:rsidRPr="007A16DA" w:rsidRDefault="007573F3" w:rsidP="007A16DA">
      <w:pPr>
        <w:pStyle w:val="a3"/>
        <w:numPr>
          <w:ilvl w:val="0"/>
          <w:numId w:val="22"/>
        </w:numPr>
        <w:spacing w:after="49" w:line="240" w:lineRule="auto"/>
        <w:rPr>
          <w:rFonts w:ascii="Times New Roman" w:hAnsi="Times New Roman"/>
          <w:sz w:val="24"/>
          <w:szCs w:val="24"/>
        </w:rPr>
      </w:pPr>
      <w:r w:rsidRPr="007A16DA">
        <w:rPr>
          <w:rFonts w:ascii="Times New Roman" w:hAnsi="Times New Roman"/>
          <w:sz w:val="24"/>
          <w:szCs w:val="24"/>
        </w:rPr>
        <w:t xml:space="preserve">Προγραµµατίζουµε κάποιες δραστηριότητες που ξέρουµε σίγουρα ότι µας ευχαριστούν και δεν  αποµονωνόµαστε τελείως όταν διαβάζουµε. Τα θετικά συναισθήµατα που θα µας φέρει µία βόλτα, µία κουβέντα µε µία καλή φίλη ή ένα καλό φίλο, ένα σινεµά, δεν είναι χάσιµο χρόνου. Αντίθετα, θα µας βοηθήσουν να πάρουµε δύναµη και να αντιµετωπίσουµε το άγχος. </w:t>
      </w:r>
      <w:proofErr w:type="spellStart"/>
      <w:r w:rsidRPr="007A16DA">
        <w:rPr>
          <w:rFonts w:ascii="Times New Roman" w:hAnsi="Times New Roman"/>
          <w:sz w:val="24"/>
          <w:szCs w:val="24"/>
        </w:rPr>
        <w:t>Όµως</w:t>
      </w:r>
      <w:proofErr w:type="spellEnd"/>
      <w:r w:rsidRPr="007A16DA">
        <w:rPr>
          <w:rFonts w:ascii="Times New Roman" w:hAnsi="Times New Roman"/>
          <w:sz w:val="24"/>
          <w:szCs w:val="24"/>
        </w:rPr>
        <w:t xml:space="preserve">, </w:t>
      </w:r>
      <w:proofErr w:type="spellStart"/>
      <w:r w:rsidRPr="007A16DA">
        <w:rPr>
          <w:rFonts w:ascii="Times New Roman" w:hAnsi="Times New Roman"/>
          <w:sz w:val="24"/>
          <w:szCs w:val="24"/>
        </w:rPr>
        <w:t>προσπαθούµε</w:t>
      </w:r>
      <w:proofErr w:type="spellEnd"/>
      <w:r w:rsidRPr="007A16DA">
        <w:rPr>
          <w:rFonts w:ascii="Times New Roman" w:hAnsi="Times New Roman"/>
          <w:sz w:val="24"/>
          <w:szCs w:val="24"/>
        </w:rPr>
        <w:t xml:space="preserve"> να </w:t>
      </w:r>
      <w:proofErr w:type="spellStart"/>
      <w:r w:rsidRPr="007A16DA">
        <w:rPr>
          <w:rFonts w:ascii="Times New Roman" w:hAnsi="Times New Roman"/>
          <w:sz w:val="24"/>
          <w:szCs w:val="24"/>
        </w:rPr>
        <w:t>αποφύγουµε</w:t>
      </w:r>
      <w:proofErr w:type="spellEnd"/>
      <w:r w:rsidRPr="007A16DA">
        <w:rPr>
          <w:rFonts w:ascii="Times New Roman" w:hAnsi="Times New Roman"/>
          <w:sz w:val="24"/>
          <w:szCs w:val="24"/>
        </w:rPr>
        <w:t xml:space="preserve"> φίλους και γνωστούς που κάπως καταφέρνουν µε τον τρόπο το</w:t>
      </w:r>
      <w:r w:rsidR="00D77181">
        <w:rPr>
          <w:rFonts w:ascii="Times New Roman" w:hAnsi="Times New Roman"/>
          <w:sz w:val="24"/>
          <w:szCs w:val="24"/>
        </w:rPr>
        <w:t>υς να τροφοδοτούν το στρες µας (</w:t>
      </w:r>
      <w:r w:rsidR="00D77181">
        <w:rPr>
          <w:rFonts w:ascii="Times New Roman" w:hAnsi="Times New Roman"/>
          <w:sz w:val="24"/>
          <w:szCs w:val="24"/>
          <w:lang w:val="en-US"/>
        </w:rPr>
        <w:t>Tobias</w:t>
      </w:r>
      <w:r w:rsidR="00D77181" w:rsidRPr="00D77181">
        <w:rPr>
          <w:rFonts w:ascii="Times New Roman" w:hAnsi="Times New Roman"/>
          <w:sz w:val="24"/>
          <w:szCs w:val="24"/>
        </w:rPr>
        <w:t>, 2005</w:t>
      </w:r>
      <w:r w:rsidR="00D77181">
        <w:rPr>
          <w:rFonts w:ascii="Times New Roman" w:hAnsi="Times New Roman"/>
          <w:sz w:val="24"/>
          <w:szCs w:val="24"/>
        </w:rPr>
        <w:t>)</w:t>
      </w:r>
      <w:r w:rsidRPr="007A16DA">
        <w:rPr>
          <w:rFonts w:ascii="Times New Roman" w:hAnsi="Times New Roman"/>
          <w:sz w:val="24"/>
          <w:szCs w:val="24"/>
        </w:rPr>
        <w:t xml:space="preserve"> </w:t>
      </w:r>
    </w:p>
    <w:p w:rsidR="007573F3" w:rsidRPr="007A16DA" w:rsidRDefault="007573F3" w:rsidP="007A16DA">
      <w:pPr>
        <w:spacing w:after="48" w:line="240" w:lineRule="auto"/>
        <w:jc w:val="both"/>
        <w:rPr>
          <w:rFonts w:ascii="Times New Roman" w:hAnsi="Times New Roman" w:cs="Times New Roman"/>
          <w:sz w:val="24"/>
          <w:szCs w:val="24"/>
        </w:rPr>
      </w:pPr>
      <w:r w:rsidRPr="007A16DA">
        <w:rPr>
          <w:rFonts w:ascii="Times New Roman" w:hAnsi="Times New Roman" w:cs="Times New Roman"/>
          <w:sz w:val="24"/>
          <w:szCs w:val="24"/>
        </w:rPr>
        <w:t xml:space="preserve">Αρνητικές σκέψεις - εποικοδοµητικές σκέψεις:  </w:t>
      </w:r>
    </w:p>
    <w:p w:rsidR="007573F3" w:rsidRPr="007A16DA" w:rsidRDefault="007573F3" w:rsidP="007A16DA">
      <w:pPr>
        <w:numPr>
          <w:ilvl w:val="0"/>
          <w:numId w:val="23"/>
        </w:numPr>
        <w:spacing w:after="47"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 xml:space="preserve">Μου είπε η Χ ότι αν δεν έχεις διαβάσει κάθε υποσηµείωση δεν το περνάς αυτό το µάθηµα. </w:t>
      </w:r>
    </w:p>
    <w:p w:rsidR="007573F3" w:rsidRPr="007A16DA" w:rsidRDefault="007573F3" w:rsidP="007A16DA">
      <w:pPr>
        <w:pStyle w:val="a3"/>
        <w:numPr>
          <w:ilvl w:val="0"/>
          <w:numId w:val="23"/>
        </w:numPr>
        <w:spacing w:after="66" w:line="240" w:lineRule="auto"/>
        <w:rPr>
          <w:rFonts w:ascii="Times New Roman" w:hAnsi="Times New Roman"/>
          <w:sz w:val="24"/>
          <w:szCs w:val="24"/>
        </w:rPr>
      </w:pPr>
      <w:r w:rsidRPr="007A16DA">
        <w:rPr>
          <w:rFonts w:ascii="Times New Roman" w:hAnsi="Times New Roman"/>
          <w:sz w:val="24"/>
          <w:szCs w:val="24"/>
        </w:rPr>
        <w:t xml:space="preserve">Η άποψη και η εµπειρία ενός µόνο ατόµου δεν είναι αρκετή απόδειξη. Έχω διαβάσει ικανοποιητικά και ακόµη κι αν δεν ξέρω κάθε υποσηµείωση έχω καλή αντίληψη του συνόλου της ύλης </w:t>
      </w:r>
    </w:p>
    <w:p w:rsidR="007573F3" w:rsidRPr="007A16DA" w:rsidRDefault="007573F3" w:rsidP="007A16DA">
      <w:pPr>
        <w:numPr>
          <w:ilvl w:val="0"/>
          <w:numId w:val="23"/>
        </w:numPr>
        <w:spacing w:after="45"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 xml:space="preserve">Θα βάλει ερωτήσεις συνδυαστικές και δεν θα ξέρω τι να γράψω </w:t>
      </w:r>
    </w:p>
    <w:p w:rsidR="007573F3" w:rsidRPr="007A16DA" w:rsidRDefault="007573F3" w:rsidP="007A16DA">
      <w:pPr>
        <w:pStyle w:val="a3"/>
        <w:numPr>
          <w:ilvl w:val="0"/>
          <w:numId w:val="23"/>
        </w:numPr>
        <w:spacing w:after="66" w:line="240" w:lineRule="auto"/>
        <w:ind w:right="528"/>
        <w:rPr>
          <w:rFonts w:ascii="Times New Roman" w:hAnsi="Times New Roman"/>
          <w:sz w:val="24"/>
          <w:szCs w:val="24"/>
        </w:rPr>
      </w:pPr>
      <w:r w:rsidRPr="007A16DA">
        <w:rPr>
          <w:rFonts w:ascii="Times New Roman" w:hAnsi="Times New Roman"/>
          <w:sz w:val="24"/>
          <w:szCs w:val="24"/>
        </w:rPr>
        <w:t xml:space="preserve">Οι συνδυαστικές ερωτήσεις δεν είναι απαραίτητα οι πιο δύσκολες. Μπορεί και να είναι καλύτερες γιατί δείχνεις ότι έχεις κατανοήσει τι διαβάζεις κι αυτό εκτιµάται. </w:t>
      </w:r>
    </w:p>
    <w:p w:rsidR="007573F3" w:rsidRPr="007A16DA" w:rsidRDefault="007573F3" w:rsidP="007A16DA">
      <w:pPr>
        <w:numPr>
          <w:ilvl w:val="0"/>
          <w:numId w:val="23"/>
        </w:numPr>
        <w:spacing w:after="47"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 xml:space="preserve">∆εν θα καταφέρω να περάσω όλα τα µαθήµατα και δεν θα ολοκληρώσω τη φοίτηση μου. </w:t>
      </w:r>
    </w:p>
    <w:p w:rsidR="007573F3" w:rsidRPr="007A16DA" w:rsidRDefault="007573F3" w:rsidP="007A16DA">
      <w:pPr>
        <w:pStyle w:val="a3"/>
        <w:numPr>
          <w:ilvl w:val="0"/>
          <w:numId w:val="23"/>
        </w:numPr>
        <w:spacing w:after="51" w:line="240" w:lineRule="auto"/>
        <w:rPr>
          <w:rFonts w:ascii="Times New Roman" w:hAnsi="Times New Roman"/>
          <w:sz w:val="24"/>
          <w:szCs w:val="24"/>
        </w:rPr>
      </w:pPr>
      <w:r w:rsidRPr="007A16DA">
        <w:rPr>
          <w:rFonts w:ascii="Times New Roman" w:hAnsi="Times New Roman"/>
          <w:sz w:val="24"/>
          <w:szCs w:val="24"/>
        </w:rPr>
        <w:t>Θα κάνω ότι καλύτερο µπορώ για να τελειώσω τώρα. Αν δεν τα καταφέρω τώρα δεν είναι και το τέλος του κόσµου. Μπορεί να ασχοληθώ µε κάτι παρεµφερές που να µου αρέσει</w:t>
      </w:r>
      <w:r w:rsidR="00C40C5D" w:rsidRPr="00C40C5D">
        <w:rPr>
          <w:rFonts w:ascii="Times New Roman" w:hAnsi="Times New Roman"/>
          <w:sz w:val="24"/>
          <w:szCs w:val="24"/>
        </w:rPr>
        <w:t xml:space="preserve"> </w:t>
      </w:r>
      <w:r w:rsidR="00C40C5D">
        <w:rPr>
          <w:rFonts w:ascii="Times New Roman" w:hAnsi="Times New Roman"/>
          <w:sz w:val="24"/>
          <w:szCs w:val="24"/>
        </w:rPr>
        <w:t>(</w:t>
      </w:r>
      <w:r w:rsidR="00C40C5D" w:rsidRPr="004D4F20">
        <w:rPr>
          <w:rFonts w:ascii="Times New Roman" w:hAnsi="Times New Roman"/>
          <w:sz w:val="24"/>
          <w:szCs w:val="24"/>
          <w:lang w:val="en-US"/>
        </w:rPr>
        <w:t>Bosch</w:t>
      </w:r>
      <w:r w:rsidR="00F00847" w:rsidRPr="00F00847">
        <w:rPr>
          <w:rFonts w:ascii="Times New Roman" w:hAnsi="Times New Roman"/>
          <w:sz w:val="24"/>
          <w:szCs w:val="24"/>
        </w:rPr>
        <w:t xml:space="preserve"> </w:t>
      </w:r>
      <w:r w:rsidR="00F00847">
        <w:rPr>
          <w:rFonts w:ascii="Times New Roman" w:hAnsi="Times New Roman"/>
          <w:sz w:val="24"/>
          <w:szCs w:val="24"/>
          <w:lang w:val="en-US"/>
        </w:rPr>
        <w:t>et</w:t>
      </w:r>
      <w:r w:rsidR="00F00847" w:rsidRPr="00F00847">
        <w:rPr>
          <w:rFonts w:ascii="Times New Roman" w:hAnsi="Times New Roman"/>
          <w:sz w:val="24"/>
          <w:szCs w:val="24"/>
        </w:rPr>
        <w:t xml:space="preserve"> </w:t>
      </w:r>
      <w:r w:rsidR="00F00847">
        <w:rPr>
          <w:rFonts w:ascii="Times New Roman" w:hAnsi="Times New Roman"/>
          <w:sz w:val="24"/>
          <w:szCs w:val="24"/>
          <w:lang w:val="en-US"/>
        </w:rPr>
        <w:t>al</w:t>
      </w:r>
      <w:r w:rsidR="00C40C5D">
        <w:rPr>
          <w:rFonts w:ascii="Times New Roman" w:hAnsi="Times New Roman"/>
          <w:sz w:val="24"/>
          <w:szCs w:val="24"/>
        </w:rPr>
        <w:t>, 2004)</w:t>
      </w:r>
      <w:r w:rsidRPr="007A16DA">
        <w:rPr>
          <w:rFonts w:ascii="Times New Roman" w:hAnsi="Times New Roman"/>
          <w:sz w:val="24"/>
          <w:szCs w:val="24"/>
        </w:rPr>
        <w:t>.</w:t>
      </w:r>
    </w:p>
    <w:p w:rsidR="007573F3" w:rsidRPr="007A16DA" w:rsidRDefault="007573F3" w:rsidP="007A16DA">
      <w:pPr>
        <w:spacing w:after="42" w:line="240" w:lineRule="auto"/>
        <w:ind w:right="-15"/>
        <w:rPr>
          <w:rFonts w:ascii="Times New Roman" w:hAnsi="Times New Roman" w:cs="Times New Roman"/>
          <w:sz w:val="24"/>
          <w:szCs w:val="24"/>
        </w:rPr>
      </w:pPr>
      <w:r w:rsidRPr="007A16DA">
        <w:rPr>
          <w:rFonts w:ascii="Times New Roman" w:eastAsia="Times New Roman" w:hAnsi="Times New Roman" w:cs="Times New Roman"/>
          <w:b/>
          <w:color w:val="000000"/>
          <w:sz w:val="24"/>
          <w:szCs w:val="24"/>
          <w:lang w:eastAsia="el-GR"/>
        </w:rPr>
        <w:t>Κατά τη διάρκεια της εξέτασης:</w:t>
      </w:r>
    </w:p>
    <w:p w:rsidR="007573F3" w:rsidRPr="007A16DA" w:rsidRDefault="007573F3" w:rsidP="007A16DA">
      <w:pPr>
        <w:numPr>
          <w:ilvl w:val="0"/>
          <w:numId w:val="23"/>
        </w:numPr>
        <w:spacing w:after="47"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Τα σωµατικά συµπτώµατα το</w:t>
      </w:r>
      <w:r w:rsidR="00841E5E">
        <w:rPr>
          <w:rFonts w:ascii="Times New Roman" w:hAnsi="Times New Roman" w:cs="Times New Roman"/>
          <w:sz w:val="24"/>
          <w:szCs w:val="24"/>
        </w:rPr>
        <w:t xml:space="preserve">υ στρες εξηγούνται αδρά ως εξής, </w:t>
      </w:r>
      <w:r w:rsidRPr="007A16DA">
        <w:rPr>
          <w:rFonts w:ascii="Times New Roman" w:hAnsi="Times New Roman" w:cs="Times New Roman"/>
          <w:sz w:val="24"/>
          <w:szCs w:val="24"/>
        </w:rPr>
        <w:t xml:space="preserve">όσον αφορά τη νοηματοδότηση: ο εγκέφαλος παίρνει ένα λανθασµένο µήνυµα ότι υπάρχει κίνδυνος και αρχίζει να κινητοποιεί διάφορους µηχανισµούς για να ανταπεξέλθει. Αυτή τη λανθασμένη διαδικασία μπορούµε να τη σταµατήσουµε κατά τη διάρκεια της εξέτασης ¨σταματώντας¨ τα ψυχοσωµατικά συµπτώµατα παίρνοντας βαθιές εισπνοές-εκπνοές . </w:t>
      </w:r>
    </w:p>
    <w:p w:rsidR="007573F3" w:rsidRPr="007A16DA" w:rsidRDefault="007573F3" w:rsidP="007A16DA">
      <w:pPr>
        <w:numPr>
          <w:ilvl w:val="0"/>
          <w:numId w:val="23"/>
        </w:numPr>
        <w:spacing w:after="47"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 xml:space="preserve">Ακόµη, µπορούµε να διακόψουµε τις αρνητικές σκέψεις, που ίσως να µας παρασύρουν και να µας αποδιοργανώσουν, κάνοντας τις ακόλουθες τεχνικές:  </w:t>
      </w:r>
    </w:p>
    <w:p w:rsidR="007573F3" w:rsidRPr="007A16DA" w:rsidRDefault="007573F3" w:rsidP="007A16DA">
      <w:pPr>
        <w:numPr>
          <w:ilvl w:val="0"/>
          <w:numId w:val="23"/>
        </w:numPr>
        <w:spacing w:after="47"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 xml:space="preserve">Συγκεντρωνόµαστε σε ένα ουδέτερο σηµείο και φωνάζουµε νοητικά στον εαυτό µας ¨ΣΤΟΠ¨. Μπορούµε να φανταστούµε για λίγα δευτερόλεπτα ένα κόκκινο σήµα κυκλοφορίας µε την ίδια ένδειξη, που αναβοσβήνει. </w:t>
      </w:r>
    </w:p>
    <w:p w:rsidR="007573F3" w:rsidRPr="007A16DA" w:rsidRDefault="007573F3" w:rsidP="007A16DA">
      <w:pPr>
        <w:numPr>
          <w:ilvl w:val="0"/>
          <w:numId w:val="23"/>
        </w:numPr>
        <w:spacing w:after="47"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 xml:space="preserve">Ζητούµε µία επιπλέον κόλλα αναφοράς και γράφουµε πάνω κάποιες φράσεις που θα µας βοηθήσουν να κινητοποιήσουµε τον εαυτό µας. Για παράδειγµα µπορούµε να γράψουµε: «θέλω να τα καταφέρω σ’ αυτό το µάθηµα και θα κάνω ό,τι καλύτερο µπορώ» ή « το στρες είναι αδύνατον να ακυρώσει όλες µου τις γνώσεις». </w:t>
      </w:r>
    </w:p>
    <w:p w:rsidR="007573F3" w:rsidRPr="007A16DA" w:rsidRDefault="007573F3" w:rsidP="007A16DA">
      <w:pPr>
        <w:numPr>
          <w:ilvl w:val="0"/>
          <w:numId w:val="23"/>
        </w:numPr>
        <w:spacing w:after="47" w:line="240" w:lineRule="auto"/>
        <w:ind w:right="669"/>
        <w:jc w:val="both"/>
        <w:rPr>
          <w:rFonts w:ascii="Times New Roman" w:hAnsi="Times New Roman" w:cs="Times New Roman"/>
          <w:sz w:val="24"/>
          <w:szCs w:val="24"/>
        </w:rPr>
      </w:pPr>
      <w:r w:rsidRPr="007A16DA">
        <w:rPr>
          <w:rFonts w:ascii="Times New Roman" w:hAnsi="Times New Roman" w:cs="Times New Roman"/>
          <w:sz w:val="24"/>
          <w:szCs w:val="24"/>
        </w:rPr>
        <w:t xml:space="preserve">∆εν σκεφτόµαστε ότι θα χάσουµε χρόνο. Αξίζει να </w:t>
      </w:r>
      <w:proofErr w:type="spellStart"/>
      <w:r w:rsidRPr="007A16DA">
        <w:rPr>
          <w:rFonts w:ascii="Times New Roman" w:hAnsi="Times New Roman" w:cs="Times New Roman"/>
          <w:sz w:val="24"/>
          <w:szCs w:val="24"/>
        </w:rPr>
        <w:t>αφιερώσουµε</w:t>
      </w:r>
      <w:proofErr w:type="spellEnd"/>
      <w:r w:rsidRPr="007A16DA">
        <w:rPr>
          <w:rFonts w:ascii="Times New Roman" w:hAnsi="Times New Roman" w:cs="Times New Roman"/>
          <w:sz w:val="24"/>
          <w:szCs w:val="24"/>
        </w:rPr>
        <w:t xml:space="preserve"> λίγα λεπτά για να </w:t>
      </w:r>
      <w:proofErr w:type="spellStart"/>
      <w:r w:rsidRPr="007A16DA">
        <w:rPr>
          <w:rFonts w:ascii="Times New Roman" w:hAnsi="Times New Roman" w:cs="Times New Roman"/>
          <w:sz w:val="24"/>
          <w:szCs w:val="24"/>
        </w:rPr>
        <w:t>διαχειριστουµε</w:t>
      </w:r>
      <w:proofErr w:type="spellEnd"/>
      <w:r w:rsidRPr="007A16DA">
        <w:rPr>
          <w:rFonts w:ascii="Times New Roman" w:hAnsi="Times New Roman" w:cs="Times New Roman"/>
          <w:sz w:val="24"/>
          <w:szCs w:val="24"/>
        </w:rPr>
        <w:t xml:space="preserve"> το στρες µας και αυτό θα µας βοηθήσει να </w:t>
      </w:r>
      <w:proofErr w:type="spellStart"/>
      <w:r w:rsidRPr="007A16DA">
        <w:rPr>
          <w:rFonts w:ascii="Times New Roman" w:hAnsi="Times New Roman" w:cs="Times New Roman"/>
          <w:sz w:val="24"/>
          <w:szCs w:val="24"/>
        </w:rPr>
        <w:t>κερδίσουµε</w:t>
      </w:r>
      <w:proofErr w:type="spellEnd"/>
      <w:r w:rsidRPr="007A16DA">
        <w:rPr>
          <w:rFonts w:ascii="Times New Roman" w:hAnsi="Times New Roman" w:cs="Times New Roman"/>
          <w:sz w:val="24"/>
          <w:szCs w:val="24"/>
        </w:rPr>
        <w:t xml:space="preserve"> χρόνο στη συνέχεια</w:t>
      </w:r>
      <w:r w:rsidR="00C40C5D" w:rsidRPr="00C40C5D">
        <w:rPr>
          <w:rFonts w:ascii="Times New Roman" w:eastAsia="Calibri" w:hAnsi="Times New Roman" w:cs="Times New Roman"/>
          <w:sz w:val="24"/>
          <w:szCs w:val="24"/>
        </w:rPr>
        <w:t xml:space="preserve"> </w:t>
      </w:r>
      <w:r w:rsidR="00C40C5D">
        <w:rPr>
          <w:rFonts w:ascii="Times New Roman" w:eastAsia="Calibri" w:hAnsi="Times New Roman" w:cs="Times New Roman"/>
          <w:sz w:val="24"/>
          <w:szCs w:val="24"/>
        </w:rPr>
        <w:t>(</w:t>
      </w:r>
      <w:r w:rsidR="00C40C5D" w:rsidRPr="004D4F20">
        <w:rPr>
          <w:rFonts w:ascii="Times New Roman" w:eastAsia="Calibri" w:hAnsi="Times New Roman" w:cs="Times New Roman"/>
          <w:sz w:val="24"/>
          <w:szCs w:val="24"/>
          <w:lang w:val="en-US"/>
        </w:rPr>
        <w:t>Baum</w:t>
      </w:r>
      <w:r w:rsidR="00C40C5D">
        <w:rPr>
          <w:rFonts w:ascii="Times New Roman" w:eastAsia="Calibri" w:hAnsi="Times New Roman" w:cs="Times New Roman"/>
          <w:sz w:val="24"/>
          <w:szCs w:val="24"/>
        </w:rPr>
        <w:t xml:space="preserve"> </w:t>
      </w:r>
      <w:r w:rsidR="00C40C5D" w:rsidRPr="00C40C5D">
        <w:rPr>
          <w:rFonts w:ascii="Times New Roman" w:eastAsia="Calibri" w:hAnsi="Times New Roman" w:cs="Times New Roman"/>
          <w:sz w:val="24"/>
          <w:szCs w:val="24"/>
        </w:rPr>
        <w:t xml:space="preserve">&amp; </w:t>
      </w:r>
      <w:proofErr w:type="spellStart"/>
      <w:r w:rsidR="00C40C5D" w:rsidRPr="004D4F20">
        <w:rPr>
          <w:rFonts w:ascii="Times New Roman" w:eastAsia="Calibri" w:hAnsi="Times New Roman" w:cs="Times New Roman"/>
          <w:sz w:val="24"/>
          <w:szCs w:val="24"/>
          <w:lang w:val="en-US"/>
        </w:rPr>
        <w:t>Grunberg</w:t>
      </w:r>
      <w:proofErr w:type="spellEnd"/>
      <w:r w:rsidR="00C40C5D">
        <w:rPr>
          <w:rFonts w:ascii="Times New Roman" w:eastAsia="Calibri" w:hAnsi="Times New Roman" w:cs="Times New Roman"/>
          <w:sz w:val="24"/>
          <w:szCs w:val="24"/>
        </w:rPr>
        <w:t>, 1995) (</w:t>
      </w:r>
      <w:r w:rsidR="00C40C5D" w:rsidRPr="004D4F20">
        <w:rPr>
          <w:rFonts w:ascii="Times New Roman" w:eastAsia="Calibri" w:hAnsi="Times New Roman" w:cs="Times New Roman"/>
          <w:sz w:val="24"/>
          <w:szCs w:val="24"/>
          <w:lang w:val="en-US"/>
        </w:rPr>
        <w:t>H</w:t>
      </w:r>
      <w:r w:rsidR="00C40C5D" w:rsidRPr="00C40C5D">
        <w:rPr>
          <w:rFonts w:ascii="Times New Roman" w:eastAsia="Calibri" w:hAnsi="Times New Roman" w:cs="Times New Roman"/>
          <w:sz w:val="24"/>
          <w:szCs w:val="24"/>
        </w:rPr>
        <w:t>ö</w:t>
      </w:r>
      <w:proofErr w:type="spellStart"/>
      <w:r w:rsidR="00C40C5D" w:rsidRPr="004D4F20">
        <w:rPr>
          <w:rFonts w:ascii="Times New Roman" w:eastAsia="Calibri" w:hAnsi="Times New Roman" w:cs="Times New Roman"/>
          <w:sz w:val="24"/>
          <w:szCs w:val="24"/>
          <w:lang w:val="en-US"/>
        </w:rPr>
        <w:t>glund</w:t>
      </w:r>
      <w:proofErr w:type="spellEnd"/>
      <w:r w:rsidR="00C40C5D">
        <w:rPr>
          <w:rFonts w:ascii="Times New Roman" w:eastAsia="Calibri" w:hAnsi="Times New Roman" w:cs="Times New Roman"/>
          <w:sz w:val="24"/>
          <w:szCs w:val="24"/>
        </w:rPr>
        <w:t xml:space="preserve"> </w:t>
      </w:r>
      <w:r w:rsidR="00C40C5D">
        <w:rPr>
          <w:rFonts w:ascii="Times New Roman" w:eastAsia="Calibri" w:hAnsi="Times New Roman" w:cs="Times New Roman"/>
          <w:sz w:val="24"/>
          <w:szCs w:val="24"/>
          <w:lang w:val="en-US"/>
        </w:rPr>
        <w:t>et</w:t>
      </w:r>
      <w:r w:rsidR="00C40C5D" w:rsidRPr="00C40C5D">
        <w:rPr>
          <w:rFonts w:ascii="Times New Roman" w:eastAsia="Calibri" w:hAnsi="Times New Roman" w:cs="Times New Roman"/>
          <w:sz w:val="24"/>
          <w:szCs w:val="24"/>
        </w:rPr>
        <w:t xml:space="preserve"> </w:t>
      </w:r>
      <w:r w:rsidR="00C40C5D">
        <w:rPr>
          <w:rFonts w:ascii="Times New Roman" w:eastAsia="Calibri" w:hAnsi="Times New Roman" w:cs="Times New Roman"/>
          <w:sz w:val="24"/>
          <w:szCs w:val="24"/>
          <w:lang w:val="en-US"/>
        </w:rPr>
        <w:t>al</w:t>
      </w:r>
      <w:r w:rsidR="00C40C5D" w:rsidRPr="00C40C5D">
        <w:rPr>
          <w:rFonts w:ascii="Times New Roman" w:eastAsia="Calibri" w:hAnsi="Times New Roman" w:cs="Times New Roman"/>
          <w:sz w:val="24"/>
          <w:szCs w:val="24"/>
        </w:rPr>
        <w:t>, 2006).</w:t>
      </w:r>
    </w:p>
    <w:p w:rsidR="0011318B" w:rsidRPr="007A16DA" w:rsidRDefault="0011318B" w:rsidP="007A16DA">
      <w:pPr>
        <w:spacing w:line="240" w:lineRule="auto"/>
        <w:jc w:val="both"/>
        <w:rPr>
          <w:rFonts w:ascii="Times New Roman" w:hAnsi="Times New Roman" w:cs="Times New Roman"/>
          <w:sz w:val="24"/>
          <w:szCs w:val="24"/>
        </w:rPr>
      </w:pPr>
    </w:p>
    <w:p w:rsidR="007573F3" w:rsidRPr="00C0210C" w:rsidRDefault="007573F3" w:rsidP="007A16DA">
      <w:pPr>
        <w:spacing w:line="240" w:lineRule="auto"/>
        <w:jc w:val="both"/>
        <w:rPr>
          <w:rFonts w:ascii="Times New Roman" w:hAnsi="Times New Roman" w:cs="Times New Roman"/>
          <w:b/>
          <w:i/>
          <w:color w:val="000000"/>
          <w:sz w:val="24"/>
          <w:szCs w:val="24"/>
        </w:rPr>
      </w:pPr>
      <w:r w:rsidRPr="00C0210C">
        <w:rPr>
          <w:rFonts w:ascii="Times New Roman" w:hAnsi="Times New Roman" w:cs="Times New Roman"/>
          <w:b/>
          <w:i/>
          <w:color w:val="000000"/>
          <w:sz w:val="24"/>
          <w:szCs w:val="24"/>
        </w:rPr>
        <w:t>Η δημιουργική γραφή ως μέθοδο διαχείρισης του στρες των εξετάσεων</w:t>
      </w:r>
    </w:p>
    <w:p w:rsidR="007573F3" w:rsidRPr="000C01ED" w:rsidRDefault="007573F3" w:rsidP="007A16DA">
      <w:pPr>
        <w:spacing w:line="240" w:lineRule="auto"/>
        <w:ind w:firstLine="720"/>
        <w:jc w:val="both"/>
        <w:rPr>
          <w:rFonts w:ascii="Times New Roman" w:hAnsi="Times New Roman" w:cs="Times New Roman"/>
          <w:color w:val="000000"/>
          <w:sz w:val="24"/>
          <w:szCs w:val="24"/>
        </w:rPr>
      </w:pPr>
      <w:r w:rsidRPr="007A16DA">
        <w:rPr>
          <w:rFonts w:ascii="Times New Roman" w:hAnsi="Times New Roman" w:cs="Times New Roman"/>
          <w:color w:val="000000"/>
          <w:sz w:val="24"/>
          <w:szCs w:val="24"/>
        </w:rPr>
        <w:t>Για πολλούς μαθητές η επιθυμία να αποδώσουν άριστα στις εξετάσεις είναι πολύ ισχυρή. Οι συνέπειες της κακής απόδοσης, περιλαμβάνουν κακές εκτιμήσεις από τους δασκάλους και τους συμμαθητές, χαμένες υποτροφίες και εκπαιδευτικές ευκαιρίες. Ωστόσο, παρά το ισχυρό κίνητρο που συχνά έχουν οι μαθητές, οι εξετάσεις αποτελούν συχνά καταστάσεις γεμάτες πίεση, που μπορεί να προκαλέσουν έντονο στρες στους μαθητές, με αρνητικές συνέπειες στην απόδοσή τους. Οι έρευνες δείχνουν ότι το υπερβολικό στρες μπορεί να «πνίξει» τους μαθητές, με συνέπεια να ανταποκρίνονται χειρότερα από το επίπεδο δεξιοτήτων τους, σε καταστάσεις που εμπεριέχουν ισχυρά κίνητρα για βέλτιστη απόδοση και αρνητικές συνέπειες για αρνητική απόδοση</w:t>
      </w:r>
      <w:r w:rsidR="000C01ED" w:rsidRPr="000C01ED">
        <w:rPr>
          <w:rFonts w:ascii="Times New Roman" w:eastAsia="Calibri" w:hAnsi="Times New Roman" w:cs="Times New Roman"/>
          <w:color w:val="000000"/>
          <w:sz w:val="24"/>
          <w:szCs w:val="24"/>
        </w:rPr>
        <w:t xml:space="preserve"> (</w:t>
      </w:r>
      <w:r w:rsidR="000C01ED" w:rsidRPr="004D4F20">
        <w:rPr>
          <w:rFonts w:ascii="Times New Roman" w:eastAsia="Calibri" w:hAnsi="Times New Roman" w:cs="Times New Roman"/>
          <w:color w:val="000000"/>
          <w:sz w:val="24"/>
          <w:szCs w:val="24"/>
          <w:lang w:val="en-US"/>
        </w:rPr>
        <w:t>Ramirez</w:t>
      </w:r>
      <w:r w:rsidR="000C01ED">
        <w:rPr>
          <w:rFonts w:ascii="Times New Roman" w:eastAsia="Calibri" w:hAnsi="Times New Roman" w:cs="Times New Roman"/>
          <w:color w:val="000000"/>
          <w:sz w:val="24"/>
          <w:szCs w:val="24"/>
        </w:rPr>
        <w:t xml:space="preserve"> &amp; </w:t>
      </w:r>
      <w:proofErr w:type="spellStart"/>
      <w:r w:rsidR="000C01ED" w:rsidRPr="004D4F20">
        <w:rPr>
          <w:rFonts w:ascii="Times New Roman" w:eastAsia="Calibri" w:hAnsi="Times New Roman" w:cs="Times New Roman"/>
          <w:color w:val="000000"/>
          <w:sz w:val="24"/>
          <w:szCs w:val="24"/>
          <w:lang w:val="en-US"/>
        </w:rPr>
        <w:t>Beilock</w:t>
      </w:r>
      <w:proofErr w:type="spellEnd"/>
      <w:r w:rsidR="00841E5E">
        <w:rPr>
          <w:rFonts w:ascii="Times New Roman" w:eastAsia="Calibri" w:hAnsi="Times New Roman" w:cs="Times New Roman"/>
          <w:color w:val="000000"/>
          <w:sz w:val="24"/>
          <w:szCs w:val="24"/>
        </w:rPr>
        <w:t xml:space="preserve">, </w:t>
      </w:r>
      <w:r w:rsidR="000C01ED" w:rsidRPr="000C01ED">
        <w:rPr>
          <w:rFonts w:ascii="Times New Roman" w:eastAsia="Calibri" w:hAnsi="Times New Roman" w:cs="Times New Roman"/>
          <w:color w:val="000000"/>
          <w:sz w:val="24"/>
          <w:szCs w:val="24"/>
        </w:rPr>
        <w:t>2011).</w:t>
      </w:r>
    </w:p>
    <w:p w:rsidR="007573F3" w:rsidRPr="000C01ED" w:rsidRDefault="007573F3" w:rsidP="000C01ED">
      <w:pPr>
        <w:spacing w:line="240" w:lineRule="auto"/>
        <w:ind w:firstLine="720"/>
        <w:jc w:val="both"/>
        <w:rPr>
          <w:rFonts w:ascii="Times New Roman" w:hAnsi="Times New Roman" w:cs="Times New Roman"/>
          <w:color w:val="000000"/>
          <w:sz w:val="24"/>
          <w:szCs w:val="24"/>
        </w:rPr>
      </w:pPr>
      <w:r w:rsidRPr="007A16DA">
        <w:rPr>
          <w:rFonts w:ascii="Times New Roman" w:hAnsi="Times New Roman" w:cs="Times New Roman"/>
          <w:color w:val="000000"/>
          <w:sz w:val="24"/>
          <w:szCs w:val="24"/>
        </w:rPr>
        <w:t>Η πίεση της επίδοσης (performance pressure) που νιώθουν οι μαθητές όταν πρέπει να αποδώσουν σε υψηλό επίπεδο, αντιτίθεται στη λειτουργία της μνήμης εργασίας, που είναι απαραίτητη για την απόδοση.  Η μνήμη εργασίας αφορά σε ένα βραχυπρόθεσμο σύστημα μνήμης που εμπλέκεται στον έλεγχο και τη ρύθμιση περιορισμένης ποσότητας πληροφοριών άμεσα σχετιζόμενων με ένα έργο που ανατίθεται στο άτομο. Σε περιπτώσεις που, εξαιτίας στρες, διαταράσσεται η λειτουργία της μνήμης εργασίας για διατήρηση της εστίασης στο συγκεκριμένο έργο, η επίδοση μπορεί να υπολείπετα</w:t>
      </w:r>
      <w:r w:rsidR="000C01ED">
        <w:rPr>
          <w:rFonts w:ascii="Times New Roman" w:hAnsi="Times New Roman" w:cs="Times New Roman"/>
          <w:color w:val="000000"/>
          <w:sz w:val="24"/>
          <w:szCs w:val="24"/>
        </w:rPr>
        <w:t xml:space="preserve">ι. </w:t>
      </w:r>
      <w:r w:rsidRPr="007A16DA">
        <w:rPr>
          <w:rFonts w:ascii="Times New Roman" w:hAnsi="Times New Roman" w:cs="Times New Roman"/>
          <w:color w:val="000000"/>
          <w:sz w:val="24"/>
          <w:szCs w:val="24"/>
        </w:rPr>
        <w:t>Η συνύπαρξη ψυχιατρικών συμπτωμάτων, όπως η κατάθλιψη, δυσχεραίνει ακόμη περισσότερο την απόδοση. Η δημιουργική γραφή, τεχνική  κατά την οποία τα άτομα γράφουν επανειλημμένα για μια τραυματική ή συναισθηματική εμπειρία για αρκετές εβδομάδες ή μήνες, έχει αποδειχθεί αποτελεσματική γ</w:t>
      </w:r>
      <w:r w:rsidR="004421B4">
        <w:rPr>
          <w:rFonts w:ascii="Times New Roman" w:hAnsi="Times New Roman" w:cs="Times New Roman"/>
          <w:color w:val="000000"/>
          <w:sz w:val="24"/>
          <w:szCs w:val="24"/>
        </w:rPr>
        <w:t xml:space="preserve">ια τη μείωση των </w:t>
      </w:r>
      <w:proofErr w:type="spellStart"/>
      <w:r w:rsidR="004421B4">
        <w:rPr>
          <w:rFonts w:ascii="Times New Roman" w:hAnsi="Times New Roman" w:cs="Times New Roman"/>
          <w:color w:val="000000"/>
          <w:sz w:val="24"/>
          <w:szCs w:val="24"/>
        </w:rPr>
        <w:t>ιδεοψυχαναγκαστικών</w:t>
      </w:r>
      <w:proofErr w:type="spellEnd"/>
      <w:r w:rsidR="004421B4">
        <w:rPr>
          <w:rFonts w:ascii="Times New Roman" w:hAnsi="Times New Roman" w:cs="Times New Roman"/>
          <w:color w:val="000000"/>
          <w:sz w:val="24"/>
          <w:szCs w:val="24"/>
        </w:rPr>
        <w:t xml:space="preserve"> συμπτωμάτων </w:t>
      </w:r>
      <w:r w:rsidRPr="007A16DA">
        <w:rPr>
          <w:rFonts w:ascii="Times New Roman" w:hAnsi="Times New Roman" w:cs="Times New Roman"/>
          <w:color w:val="000000"/>
          <w:sz w:val="24"/>
          <w:szCs w:val="24"/>
        </w:rPr>
        <w:t xml:space="preserve">σε καταθλιπτικά άτομα. Το γράψιμο μπορεί να ανακουφίσει το βάρος που επηρεάζει τη μνήμη εργασίας, παρέχοντας στο άτομο την ευκαιρία να αξιολογήσεις εκ’ νέου τη </w:t>
      </w:r>
      <w:proofErr w:type="spellStart"/>
      <w:r w:rsidRPr="007A16DA">
        <w:rPr>
          <w:rFonts w:ascii="Times New Roman" w:hAnsi="Times New Roman" w:cs="Times New Roman"/>
          <w:color w:val="000000"/>
          <w:sz w:val="24"/>
          <w:szCs w:val="24"/>
        </w:rPr>
        <w:t>στρεσογόνο</w:t>
      </w:r>
      <w:proofErr w:type="spellEnd"/>
      <w:r w:rsidRPr="007A16DA">
        <w:rPr>
          <w:rFonts w:ascii="Times New Roman" w:hAnsi="Times New Roman" w:cs="Times New Roman"/>
          <w:color w:val="000000"/>
          <w:sz w:val="24"/>
          <w:szCs w:val="24"/>
        </w:rPr>
        <w:t xml:space="preserve"> εμπειρία και να μειώσει τη συνολική </w:t>
      </w:r>
      <w:r w:rsidR="000C01ED">
        <w:rPr>
          <w:rFonts w:ascii="Times New Roman" w:hAnsi="Times New Roman" w:cs="Times New Roman"/>
          <w:color w:val="000000"/>
          <w:sz w:val="24"/>
          <w:szCs w:val="24"/>
        </w:rPr>
        <w:t>ανησυχία (</w:t>
      </w:r>
      <w:r w:rsidR="000C01ED" w:rsidRPr="004D4F20">
        <w:rPr>
          <w:rFonts w:ascii="Times New Roman" w:eastAsia="Calibri" w:hAnsi="Times New Roman" w:cs="Times New Roman"/>
          <w:color w:val="000000"/>
          <w:sz w:val="24"/>
          <w:szCs w:val="24"/>
          <w:lang w:val="en-US"/>
        </w:rPr>
        <w:t>Miyake</w:t>
      </w:r>
      <w:r w:rsidR="000C01ED">
        <w:rPr>
          <w:rFonts w:ascii="Times New Roman" w:eastAsia="Calibri" w:hAnsi="Times New Roman" w:cs="Times New Roman"/>
          <w:color w:val="000000"/>
          <w:sz w:val="24"/>
          <w:szCs w:val="24"/>
        </w:rPr>
        <w:t xml:space="preserve"> &amp; </w:t>
      </w:r>
      <w:r w:rsidR="000C01ED" w:rsidRPr="004D4F20">
        <w:rPr>
          <w:rFonts w:ascii="Times New Roman" w:eastAsia="Calibri" w:hAnsi="Times New Roman" w:cs="Times New Roman"/>
          <w:color w:val="000000"/>
          <w:sz w:val="24"/>
          <w:szCs w:val="24"/>
          <w:lang w:val="en-US"/>
        </w:rPr>
        <w:t>Shah</w:t>
      </w:r>
      <w:r w:rsidR="000C01ED">
        <w:rPr>
          <w:rFonts w:ascii="Times New Roman" w:eastAsia="Calibri" w:hAnsi="Times New Roman" w:cs="Times New Roman"/>
          <w:color w:val="000000"/>
          <w:sz w:val="24"/>
          <w:szCs w:val="24"/>
        </w:rPr>
        <w:t xml:space="preserve">, </w:t>
      </w:r>
      <w:r w:rsidR="000C01ED" w:rsidRPr="000C01ED">
        <w:rPr>
          <w:rFonts w:ascii="Times New Roman" w:eastAsia="Calibri" w:hAnsi="Times New Roman" w:cs="Times New Roman"/>
          <w:color w:val="000000"/>
          <w:sz w:val="24"/>
          <w:szCs w:val="24"/>
        </w:rPr>
        <w:t>1999).</w:t>
      </w:r>
    </w:p>
    <w:p w:rsidR="007573F3" w:rsidRPr="007A16DA" w:rsidRDefault="004421B4" w:rsidP="007A16DA">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Μ</w:t>
      </w:r>
      <w:r w:rsidR="007573F3" w:rsidRPr="007A16DA">
        <w:rPr>
          <w:rFonts w:ascii="Times New Roman" w:hAnsi="Times New Roman" w:cs="Times New Roman"/>
          <w:color w:val="000000"/>
          <w:sz w:val="24"/>
          <w:szCs w:val="24"/>
        </w:rPr>
        <w:t>ελέτη παρέμβασης με  δημιουργική γραφή 10 λεπτά πριν την έναρξη των εξετάσεων, που έδωσε τη δυνατότητα σε μαθητές να εκφράσουν τις σκέψεις και τα συναισθήματά τους, έδειξε ότι μπορεί να μετριάσει το έντονο στρες και να ενισχύσει τα αποτελέσματα των εξετάσεων, ιδιαίτερα σε μαθητές που συχνά γίνονται αγχώδεις σε καταστάσεις εξετάσεων</w:t>
      </w:r>
      <w:r w:rsidR="000C01ED">
        <w:rPr>
          <w:rFonts w:ascii="Times New Roman" w:hAnsi="Times New Roman" w:cs="Times New Roman"/>
          <w:color w:val="000000"/>
          <w:sz w:val="24"/>
          <w:szCs w:val="24"/>
        </w:rPr>
        <w:t xml:space="preserve"> </w:t>
      </w:r>
      <w:r w:rsidR="000C01ED" w:rsidRPr="000C01ED">
        <w:rPr>
          <w:rFonts w:ascii="Times New Roman" w:eastAsia="Calibri" w:hAnsi="Times New Roman" w:cs="Times New Roman"/>
          <w:color w:val="000000"/>
          <w:sz w:val="24"/>
          <w:szCs w:val="24"/>
        </w:rPr>
        <w:t>(</w:t>
      </w:r>
      <w:r w:rsidR="000C01ED" w:rsidRPr="004D4F20">
        <w:rPr>
          <w:rFonts w:ascii="Times New Roman" w:eastAsia="Calibri" w:hAnsi="Times New Roman" w:cs="Times New Roman"/>
          <w:color w:val="000000"/>
          <w:sz w:val="24"/>
          <w:szCs w:val="24"/>
          <w:lang w:val="en-US"/>
        </w:rPr>
        <w:t>Ramirez</w:t>
      </w:r>
      <w:r w:rsidR="000C01ED">
        <w:rPr>
          <w:rFonts w:ascii="Times New Roman" w:eastAsia="Calibri" w:hAnsi="Times New Roman" w:cs="Times New Roman"/>
          <w:color w:val="000000"/>
          <w:sz w:val="24"/>
          <w:szCs w:val="24"/>
        </w:rPr>
        <w:t xml:space="preserve"> &amp; </w:t>
      </w:r>
      <w:proofErr w:type="spellStart"/>
      <w:r w:rsidR="000C01ED" w:rsidRPr="004D4F20">
        <w:rPr>
          <w:rFonts w:ascii="Times New Roman" w:eastAsia="Calibri" w:hAnsi="Times New Roman" w:cs="Times New Roman"/>
          <w:color w:val="000000"/>
          <w:sz w:val="24"/>
          <w:szCs w:val="24"/>
          <w:lang w:val="en-US"/>
        </w:rPr>
        <w:t>Beilock</w:t>
      </w:r>
      <w:proofErr w:type="spellEnd"/>
      <w:r w:rsidR="000C01ED">
        <w:rPr>
          <w:rFonts w:ascii="Times New Roman" w:eastAsia="Calibri" w:hAnsi="Times New Roman" w:cs="Times New Roman"/>
          <w:color w:val="000000"/>
          <w:sz w:val="24"/>
          <w:szCs w:val="24"/>
        </w:rPr>
        <w:t xml:space="preserve"> </w:t>
      </w:r>
      <w:r w:rsidR="000C01ED" w:rsidRPr="000C01ED">
        <w:rPr>
          <w:rFonts w:ascii="Times New Roman" w:eastAsia="Calibri" w:hAnsi="Times New Roman" w:cs="Times New Roman"/>
          <w:color w:val="000000"/>
          <w:sz w:val="24"/>
          <w:szCs w:val="24"/>
        </w:rPr>
        <w:t>2011).</w:t>
      </w:r>
    </w:p>
    <w:p w:rsidR="007573F3" w:rsidRPr="007A16DA" w:rsidRDefault="007573F3" w:rsidP="007A16DA">
      <w:pPr>
        <w:spacing w:line="240" w:lineRule="auto"/>
        <w:ind w:firstLine="720"/>
        <w:jc w:val="both"/>
        <w:rPr>
          <w:rFonts w:ascii="Times New Roman" w:hAnsi="Times New Roman" w:cs="Times New Roman"/>
          <w:color w:val="000000"/>
          <w:sz w:val="24"/>
          <w:szCs w:val="24"/>
        </w:rPr>
      </w:pPr>
      <w:r w:rsidRPr="007A16DA">
        <w:rPr>
          <w:rFonts w:ascii="Times New Roman" w:hAnsi="Times New Roman" w:cs="Times New Roman"/>
          <w:color w:val="000000"/>
          <w:sz w:val="24"/>
          <w:szCs w:val="24"/>
        </w:rPr>
        <w:t>Συγκεκριμένα έγιναν δύο εργαστηριακές μελέτες και δύο τυχαιοποιημένα πειράματα πεδίου σε μαθητές 3ης γυμνασίου. Οι ερευνητές απέδειξαν ότι μια σύντομη παρέμβαση εκφραστικής γραφής, μειώνει τα ελλείμματα απόδοσης που σχετίζονται με καταστάσεις εξετάσεων με υψηλό στρες. Τα οφέλη της εκφραστικής γραφής ήταν ιδιαίτερα εμφανή σε μαθητές που συνήθως είναι αγχώδεις κατά τις εξετάσεις. Η εκφραστική γραφή και κυρίως η έκφραση μέσω αυτής των ανησυχιών των μαθητών, φαίνεται να εξαλείφει τη σχέση μεταξύ στρες εξετάσεων και φτωχής απόδοσης. Η παραπάνω μελέτη δείχνει ότι οι παρεμβάσεις που αποσκοπούν στη βελτίωση της σχολικής επίδοσης δεν πρέπει να περιορίζονται σε μαθητές στιγματισμένων ομάδων που έχο</w:t>
      </w:r>
      <w:r w:rsidR="004421B4">
        <w:rPr>
          <w:rFonts w:ascii="Times New Roman" w:hAnsi="Times New Roman" w:cs="Times New Roman"/>
          <w:color w:val="000000"/>
          <w:sz w:val="24"/>
          <w:szCs w:val="24"/>
        </w:rPr>
        <w:t xml:space="preserve">υν ήδη </w:t>
      </w:r>
      <w:proofErr w:type="spellStart"/>
      <w:r w:rsidR="004421B4">
        <w:rPr>
          <w:rFonts w:ascii="Times New Roman" w:hAnsi="Times New Roman" w:cs="Times New Roman"/>
          <w:color w:val="000000"/>
          <w:sz w:val="24"/>
          <w:szCs w:val="24"/>
        </w:rPr>
        <w:t>απεμπλακεί</w:t>
      </w:r>
      <w:proofErr w:type="spellEnd"/>
      <w:r w:rsidR="004421B4">
        <w:rPr>
          <w:rFonts w:ascii="Times New Roman" w:hAnsi="Times New Roman" w:cs="Times New Roman"/>
          <w:color w:val="000000"/>
          <w:sz w:val="24"/>
          <w:szCs w:val="24"/>
        </w:rPr>
        <w:t xml:space="preserve"> από το μάθημα, </w:t>
      </w:r>
      <w:r w:rsidRPr="007A16DA">
        <w:rPr>
          <w:rFonts w:ascii="Times New Roman" w:hAnsi="Times New Roman" w:cs="Times New Roman"/>
          <w:color w:val="000000"/>
          <w:sz w:val="24"/>
          <w:szCs w:val="24"/>
        </w:rPr>
        <w:t>αλλά και σε μαθητές που εμ</w:t>
      </w:r>
      <w:r w:rsidR="000C01ED">
        <w:rPr>
          <w:rFonts w:ascii="Times New Roman" w:hAnsi="Times New Roman" w:cs="Times New Roman"/>
          <w:color w:val="000000"/>
          <w:sz w:val="24"/>
          <w:szCs w:val="24"/>
        </w:rPr>
        <w:t>φανίζουν στρες για την επιτυχία (</w:t>
      </w:r>
      <w:proofErr w:type="spellStart"/>
      <w:r w:rsidR="000C01ED" w:rsidRPr="004D4F20">
        <w:rPr>
          <w:rFonts w:ascii="Times New Roman" w:eastAsia="Calibri" w:hAnsi="Times New Roman" w:cs="Times New Roman"/>
          <w:color w:val="000000"/>
          <w:sz w:val="24"/>
          <w:szCs w:val="24"/>
          <w:lang w:val="en-US"/>
        </w:rPr>
        <w:t>Hulleman</w:t>
      </w:r>
      <w:proofErr w:type="spellEnd"/>
      <w:r w:rsidR="000C01ED">
        <w:rPr>
          <w:rFonts w:ascii="Times New Roman" w:eastAsia="Calibri" w:hAnsi="Times New Roman" w:cs="Times New Roman"/>
          <w:color w:val="000000"/>
          <w:sz w:val="24"/>
          <w:szCs w:val="24"/>
        </w:rPr>
        <w:t xml:space="preserve"> &amp; </w:t>
      </w:r>
      <w:proofErr w:type="spellStart"/>
      <w:r w:rsidR="000C01ED" w:rsidRPr="004D4F20">
        <w:rPr>
          <w:rFonts w:ascii="Times New Roman" w:eastAsia="Calibri" w:hAnsi="Times New Roman" w:cs="Times New Roman"/>
          <w:color w:val="000000"/>
          <w:sz w:val="24"/>
          <w:szCs w:val="24"/>
          <w:lang w:val="en-US"/>
        </w:rPr>
        <w:t>Harackiewicz</w:t>
      </w:r>
      <w:proofErr w:type="spellEnd"/>
      <w:r w:rsidR="000C01ED">
        <w:rPr>
          <w:rFonts w:ascii="Times New Roman" w:eastAsia="Calibri" w:hAnsi="Times New Roman" w:cs="Times New Roman"/>
          <w:color w:val="000000"/>
          <w:sz w:val="24"/>
          <w:szCs w:val="24"/>
        </w:rPr>
        <w:t xml:space="preserve">, </w:t>
      </w:r>
      <w:r w:rsidR="000C01ED" w:rsidRPr="000C01ED">
        <w:rPr>
          <w:rFonts w:ascii="Times New Roman" w:eastAsia="Calibri" w:hAnsi="Times New Roman" w:cs="Times New Roman"/>
          <w:color w:val="000000"/>
          <w:sz w:val="24"/>
          <w:szCs w:val="24"/>
        </w:rPr>
        <w:t>2009).</w:t>
      </w:r>
    </w:p>
    <w:p w:rsidR="00C0210C" w:rsidRDefault="00C0210C" w:rsidP="007A16DA">
      <w:pPr>
        <w:spacing w:line="240" w:lineRule="auto"/>
        <w:rPr>
          <w:rFonts w:ascii="Times New Roman" w:hAnsi="Times New Roman" w:cs="Times New Roman"/>
          <w:b/>
          <w:color w:val="000000"/>
          <w:sz w:val="24"/>
          <w:szCs w:val="24"/>
        </w:rPr>
      </w:pPr>
    </w:p>
    <w:p w:rsidR="004421B4" w:rsidRDefault="004421B4" w:rsidP="007A16DA">
      <w:pPr>
        <w:spacing w:line="240" w:lineRule="auto"/>
        <w:rPr>
          <w:rFonts w:ascii="Times New Roman" w:hAnsi="Times New Roman" w:cs="Times New Roman"/>
          <w:sz w:val="24"/>
          <w:szCs w:val="24"/>
        </w:rPr>
      </w:pPr>
    </w:p>
    <w:p w:rsidR="00FB3E5B" w:rsidRDefault="00FB3E5B" w:rsidP="007A16DA">
      <w:pPr>
        <w:spacing w:line="240" w:lineRule="auto"/>
        <w:rPr>
          <w:rFonts w:ascii="Times New Roman" w:hAnsi="Times New Roman" w:cs="Times New Roman"/>
          <w:sz w:val="24"/>
          <w:szCs w:val="24"/>
        </w:rPr>
      </w:pPr>
    </w:p>
    <w:p w:rsidR="004D4F20" w:rsidRPr="00D77181" w:rsidRDefault="00FB3E5B" w:rsidP="007A16DA">
      <w:pPr>
        <w:spacing w:line="240" w:lineRule="auto"/>
        <w:rPr>
          <w:rFonts w:ascii="Times New Roman" w:hAnsi="Times New Roman" w:cs="Times New Roman"/>
          <w:b/>
          <w:i/>
          <w:sz w:val="24"/>
          <w:szCs w:val="24"/>
        </w:rPr>
      </w:pPr>
      <w:r w:rsidRPr="00FB3E5B">
        <w:rPr>
          <w:rFonts w:ascii="Times New Roman" w:hAnsi="Times New Roman" w:cs="Times New Roman"/>
          <w:b/>
          <w:i/>
          <w:sz w:val="24"/>
          <w:szCs w:val="24"/>
        </w:rPr>
        <w:t>Βιβλιογραφία</w:t>
      </w:r>
    </w:p>
    <w:p w:rsidR="00A32E21" w:rsidRPr="00D77181" w:rsidRDefault="00A32E21"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eastAsia="el-GR"/>
        </w:rPr>
      </w:pPr>
    </w:p>
    <w:p w:rsidR="00A32E21" w:rsidRDefault="00A32E21" w:rsidP="00CB69CD">
      <w:pPr>
        <w:pStyle w:val="a3"/>
        <w:autoSpaceDE w:val="0"/>
        <w:autoSpaceDN w:val="0"/>
        <w:adjustRightInd w:val="0"/>
        <w:ind w:left="714"/>
        <w:rPr>
          <w:rFonts w:ascii="Times New Roman" w:hAnsi="Times New Roman"/>
          <w:sz w:val="24"/>
          <w:szCs w:val="24"/>
        </w:rPr>
      </w:pPr>
      <w:r w:rsidRPr="008339D9">
        <w:rPr>
          <w:rFonts w:ascii="Times New Roman" w:hAnsi="Times New Roman"/>
          <w:sz w:val="24"/>
          <w:szCs w:val="24"/>
        </w:rPr>
        <w:t>Βασιλάκη</w:t>
      </w:r>
      <w:r w:rsidR="00352D24">
        <w:rPr>
          <w:rFonts w:ascii="Times New Roman" w:hAnsi="Times New Roman"/>
          <w:sz w:val="24"/>
          <w:szCs w:val="24"/>
        </w:rPr>
        <w:t>, Ε.</w:t>
      </w:r>
      <w:r w:rsidRPr="008339D9">
        <w:rPr>
          <w:rFonts w:ascii="Times New Roman" w:hAnsi="Times New Roman"/>
          <w:sz w:val="24"/>
          <w:szCs w:val="24"/>
        </w:rPr>
        <w:t xml:space="preserve">, </w:t>
      </w:r>
      <w:r w:rsidR="00352D24">
        <w:rPr>
          <w:rFonts w:ascii="Times New Roman" w:hAnsi="Times New Roman"/>
          <w:sz w:val="24"/>
          <w:szCs w:val="24"/>
        </w:rPr>
        <w:t xml:space="preserve">(2001). </w:t>
      </w:r>
      <w:r w:rsidRPr="00352D24">
        <w:rPr>
          <w:rFonts w:ascii="Times New Roman" w:hAnsi="Times New Roman"/>
          <w:i/>
          <w:sz w:val="24"/>
          <w:szCs w:val="24"/>
        </w:rPr>
        <w:t>Το Στρες, το άγχος και η αντιμετώπισή του</w:t>
      </w:r>
      <w:r w:rsidRPr="008339D9">
        <w:rPr>
          <w:rFonts w:ascii="Times New Roman" w:hAnsi="Times New Roman"/>
          <w:sz w:val="24"/>
          <w:szCs w:val="24"/>
        </w:rPr>
        <w:t xml:space="preserve">, </w:t>
      </w:r>
      <w:r w:rsidR="00352D24">
        <w:rPr>
          <w:rFonts w:ascii="Times New Roman" w:hAnsi="Times New Roman"/>
          <w:sz w:val="24"/>
          <w:szCs w:val="24"/>
        </w:rPr>
        <w:t>Αθήνα: Εκδόσεις Ελληνικά Γράμματα.</w:t>
      </w:r>
    </w:p>
    <w:p w:rsidR="00CB69CD" w:rsidRDefault="00CB69CD" w:rsidP="00CB69CD">
      <w:pPr>
        <w:pStyle w:val="a3"/>
        <w:autoSpaceDE w:val="0"/>
        <w:autoSpaceDN w:val="0"/>
        <w:adjustRightInd w:val="0"/>
        <w:ind w:left="714"/>
        <w:rPr>
          <w:rFonts w:ascii="Times New Roman" w:hAnsi="Times New Roman"/>
          <w:sz w:val="24"/>
          <w:szCs w:val="24"/>
        </w:rPr>
      </w:pPr>
    </w:p>
    <w:p w:rsidR="007B2B89" w:rsidRPr="007B2B89" w:rsidRDefault="007B2B89" w:rsidP="007B2B89">
      <w:pPr>
        <w:spacing w:after="0" w:line="360" w:lineRule="auto"/>
        <w:ind w:left="720"/>
        <w:contextualSpacing/>
        <w:jc w:val="both"/>
        <w:rPr>
          <w:rFonts w:ascii="Times New Roman" w:eastAsia="Calibri" w:hAnsi="Times New Roman" w:cs="Times New Roman"/>
          <w:sz w:val="24"/>
          <w:szCs w:val="24"/>
          <w:lang w:val="en-US"/>
        </w:rPr>
      </w:pPr>
      <w:r w:rsidRPr="00AC40EE">
        <w:rPr>
          <w:rFonts w:ascii="Times New Roman" w:eastAsia="Calibri" w:hAnsi="Times New Roman" w:cs="Times New Roman"/>
          <w:sz w:val="24"/>
          <w:szCs w:val="24"/>
          <w:lang w:val="en-US"/>
        </w:rPr>
        <w:t xml:space="preserve">Baum, A., &amp; </w:t>
      </w:r>
      <w:proofErr w:type="spellStart"/>
      <w:r w:rsidRPr="00AC40EE">
        <w:rPr>
          <w:rFonts w:ascii="Times New Roman" w:eastAsia="Calibri" w:hAnsi="Times New Roman" w:cs="Times New Roman"/>
          <w:sz w:val="24"/>
          <w:szCs w:val="24"/>
          <w:lang w:val="en-US"/>
        </w:rPr>
        <w:t>Grunberg</w:t>
      </w:r>
      <w:proofErr w:type="spellEnd"/>
      <w:r w:rsidRPr="00AC40EE">
        <w:rPr>
          <w:rFonts w:ascii="Times New Roman" w:eastAsia="Calibri" w:hAnsi="Times New Roman" w:cs="Times New Roman"/>
          <w:sz w:val="24"/>
          <w:szCs w:val="24"/>
          <w:lang w:val="en-US"/>
        </w:rPr>
        <w:t xml:space="preserve">, N. (1995). </w:t>
      </w:r>
      <w:r w:rsidRPr="00AC40EE">
        <w:rPr>
          <w:rFonts w:ascii="Times New Roman" w:eastAsia="Calibri" w:hAnsi="Times New Roman" w:cs="Times New Roman"/>
          <w:i/>
          <w:sz w:val="24"/>
          <w:szCs w:val="24"/>
          <w:lang w:val="en-US"/>
        </w:rPr>
        <w:t>Measurement of stress hormones. In S. Cohen, R. C. Kessler, &amp; L.G. Underwood (Eds.), Measuring stress: A guide for health and social scientists</w:t>
      </w:r>
      <w:r w:rsidRPr="00AC40EE">
        <w:rPr>
          <w:rFonts w:ascii="Times New Roman" w:eastAsia="Calibri" w:hAnsi="Times New Roman" w:cs="Times New Roman"/>
          <w:sz w:val="24"/>
          <w:szCs w:val="24"/>
          <w:lang w:val="en-US"/>
        </w:rPr>
        <w:t xml:space="preserve"> (pp. 193–212). New York: Oxford University Press</w:t>
      </w:r>
    </w:p>
    <w:p w:rsidR="007B2B89" w:rsidRPr="00CB69CD" w:rsidRDefault="007B2B89" w:rsidP="004421B4">
      <w:pPr>
        <w:autoSpaceDE w:val="0"/>
        <w:autoSpaceDN w:val="0"/>
        <w:adjustRightInd w:val="0"/>
        <w:spacing w:after="0" w:line="360" w:lineRule="auto"/>
        <w:contextualSpacing/>
        <w:jc w:val="both"/>
        <w:rPr>
          <w:rFonts w:ascii="Times New Roman" w:eastAsia="Calibri" w:hAnsi="Times New Roman" w:cs="Times New Roman"/>
          <w:sz w:val="24"/>
          <w:szCs w:val="24"/>
          <w:lang w:val="en-US" w:eastAsia="el-GR"/>
        </w:rPr>
      </w:pPr>
    </w:p>
    <w:p w:rsidR="007B2B89" w:rsidRPr="00AC40EE" w:rsidRDefault="007B2B89" w:rsidP="007B2B89">
      <w:pPr>
        <w:autoSpaceDE w:val="0"/>
        <w:autoSpaceDN w:val="0"/>
        <w:adjustRightInd w:val="0"/>
        <w:spacing w:after="0" w:line="360" w:lineRule="auto"/>
        <w:ind w:left="720"/>
        <w:contextualSpacing/>
        <w:jc w:val="both"/>
        <w:rPr>
          <w:rFonts w:ascii="Times New Roman" w:eastAsia="Times New Roman" w:hAnsi="Times New Roman" w:cs="Times New Roman"/>
          <w:sz w:val="24"/>
          <w:szCs w:val="24"/>
          <w:lang w:val="en-US" w:eastAsia="el-GR"/>
        </w:rPr>
      </w:pPr>
      <w:r w:rsidRPr="00AC40EE">
        <w:rPr>
          <w:rFonts w:ascii="Times New Roman" w:eastAsia="Calibri" w:hAnsi="Times New Roman" w:cs="Times New Roman"/>
          <w:sz w:val="24"/>
          <w:szCs w:val="24"/>
          <w:lang w:val="en-US" w:eastAsia="el-GR"/>
        </w:rPr>
        <w:t xml:space="preserve">Blanch D., Hall J., </w:t>
      </w:r>
      <w:proofErr w:type="spellStart"/>
      <w:r w:rsidRPr="00AC40EE">
        <w:rPr>
          <w:rFonts w:ascii="Times New Roman" w:eastAsia="Calibri" w:hAnsi="Times New Roman" w:cs="Times New Roman"/>
          <w:sz w:val="24"/>
          <w:szCs w:val="24"/>
          <w:lang w:val="en-US" w:eastAsia="el-GR"/>
        </w:rPr>
        <w:t>Roter</w:t>
      </w:r>
      <w:proofErr w:type="spellEnd"/>
      <w:r w:rsidRPr="00AC40EE">
        <w:rPr>
          <w:rFonts w:ascii="Times New Roman" w:eastAsia="Calibri" w:hAnsi="Times New Roman" w:cs="Times New Roman"/>
          <w:sz w:val="24"/>
          <w:szCs w:val="24"/>
          <w:lang w:val="en-US" w:eastAsia="el-GR"/>
        </w:rPr>
        <w:t xml:space="preserve"> D., Frankel R. (2008).Medical student gender and issues of confidence. </w:t>
      </w:r>
      <w:r w:rsidRPr="00E10115">
        <w:rPr>
          <w:rFonts w:ascii="Times New Roman" w:eastAsia="Calibri" w:hAnsi="Times New Roman" w:cs="Times New Roman"/>
          <w:i/>
          <w:sz w:val="24"/>
          <w:szCs w:val="24"/>
          <w:lang w:val="en-US" w:eastAsia="el-GR"/>
        </w:rPr>
        <w:t>Patient Education and Counseling</w:t>
      </w:r>
      <w:r w:rsidRPr="00AC40EE">
        <w:rPr>
          <w:rFonts w:ascii="Times New Roman" w:eastAsia="Calibri" w:hAnsi="Times New Roman" w:cs="Times New Roman"/>
          <w:sz w:val="24"/>
          <w:szCs w:val="24"/>
          <w:lang w:val="en-US" w:eastAsia="el-GR"/>
        </w:rPr>
        <w:t xml:space="preserve"> 72, 374–381.</w:t>
      </w:r>
    </w:p>
    <w:p w:rsidR="007B2B89" w:rsidRDefault="007B2B89"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7B2B89" w:rsidRPr="00AC40EE" w:rsidRDefault="007B2B89" w:rsidP="007B2B89">
      <w:pPr>
        <w:spacing w:after="0" w:line="360" w:lineRule="auto"/>
        <w:ind w:left="720"/>
        <w:contextualSpacing/>
        <w:jc w:val="both"/>
        <w:rPr>
          <w:rFonts w:ascii="Times New Roman" w:eastAsia="Calibri" w:hAnsi="Times New Roman" w:cs="Times New Roman"/>
          <w:sz w:val="24"/>
          <w:szCs w:val="24"/>
          <w:lang w:val="en-US"/>
        </w:rPr>
      </w:pPr>
      <w:r w:rsidRPr="00AC40EE">
        <w:rPr>
          <w:rFonts w:ascii="Times New Roman" w:eastAsia="Calibri" w:hAnsi="Times New Roman" w:cs="Times New Roman"/>
          <w:sz w:val="24"/>
          <w:szCs w:val="24"/>
          <w:lang w:val="en-US"/>
        </w:rPr>
        <w:t xml:space="preserve">Bosch, J.A., de </w:t>
      </w:r>
      <w:proofErr w:type="spellStart"/>
      <w:r w:rsidRPr="00AC40EE">
        <w:rPr>
          <w:rFonts w:ascii="Times New Roman" w:eastAsia="Calibri" w:hAnsi="Times New Roman" w:cs="Times New Roman"/>
          <w:sz w:val="24"/>
          <w:szCs w:val="24"/>
          <w:lang w:val="en-US"/>
        </w:rPr>
        <w:t>Geus</w:t>
      </w:r>
      <w:proofErr w:type="spellEnd"/>
      <w:r w:rsidRPr="00AC40EE">
        <w:rPr>
          <w:rFonts w:ascii="Times New Roman" w:eastAsia="Calibri" w:hAnsi="Times New Roman" w:cs="Times New Roman"/>
          <w:sz w:val="24"/>
          <w:szCs w:val="24"/>
          <w:lang w:val="en-US"/>
        </w:rPr>
        <w:t xml:space="preserve">, E.E., Ring, C., </w:t>
      </w:r>
      <w:proofErr w:type="spellStart"/>
      <w:r w:rsidRPr="00AC40EE">
        <w:rPr>
          <w:rFonts w:ascii="Times New Roman" w:eastAsia="Calibri" w:hAnsi="Times New Roman" w:cs="Times New Roman"/>
          <w:sz w:val="24"/>
          <w:szCs w:val="24"/>
          <w:lang w:val="en-US"/>
        </w:rPr>
        <w:t>Amerongen</w:t>
      </w:r>
      <w:proofErr w:type="spellEnd"/>
      <w:r w:rsidRPr="00AC40EE">
        <w:rPr>
          <w:rFonts w:ascii="Times New Roman" w:eastAsia="Calibri" w:hAnsi="Times New Roman" w:cs="Times New Roman"/>
          <w:sz w:val="24"/>
          <w:szCs w:val="24"/>
          <w:lang w:val="en-US"/>
        </w:rPr>
        <w:t xml:space="preserve">, A.V.N., </w:t>
      </w:r>
      <w:proofErr w:type="spellStart"/>
      <w:r w:rsidRPr="00AC40EE">
        <w:rPr>
          <w:rFonts w:ascii="Times New Roman" w:eastAsia="Calibri" w:hAnsi="Times New Roman" w:cs="Times New Roman"/>
          <w:sz w:val="24"/>
          <w:szCs w:val="24"/>
          <w:lang w:val="en-US"/>
        </w:rPr>
        <w:t>Stowell</w:t>
      </w:r>
      <w:proofErr w:type="spellEnd"/>
      <w:r w:rsidRPr="00AC40EE">
        <w:rPr>
          <w:rFonts w:ascii="Times New Roman" w:eastAsia="Calibri" w:hAnsi="Times New Roman" w:cs="Times New Roman"/>
          <w:sz w:val="24"/>
          <w:szCs w:val="24"/>
          <w:lang w:val="en-US"/>
        </w:rPr>
        <w:t xml:space="preserve">, J.R., (2004). Academic examinations and immunity: academic stress or examination stress? </w:t>
      </w:r>
      <w:r w:rsidRPr="00AC40EE">
        <w:rPr>
          <w:rFonts w:ascii="Times New Roman" w:eastAsia="Calibri" w:hAnsi="Times New Roman" w:cs="Times New Roman"/>
          <w:i/>
          <w:sz w:val="24"/>
          <w:szCs w:val="24"/>
          <w:lang w:val="en-US"/>
        </w:rPr>
        <w:t>Psychosomatic Medicine 66</w:t>
      </w:r>
      <w:r w:rsidRPr="00AC40EE">
        <w:rPr>
          <w:rFonts w:ascii="Times New Roman" w:eastAsia="Calibri" w:hAnsi="Times New Roman" w:cs="Times New Roman"/>
          <w:sz w:val="24"/>
          <w:szCs w:val="24"/>
          <w:lang w:val="en-US"/>
        </w:rPr>
        <w:t>, 625–627</w:t>
      </w:r>
    </w:p>
    <w:p w:rsidR="007B2B89" w:rsidRDefault="007B2B89"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7B2B89" w:rsidRPr="00AC40EE" w:rsidRDefault="007B2B89" w:rsidP="007B2B89">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r w:rsidRPr="00AC40EE">
        <w:rPr>
          <w:rFonts w:ascii="Times New Roman" w:eastAsia="Calibri" w:hAnsi="Times New Roman" w:cs="Times New Roman"/>
          <w:sz w:val="24"/>
          <w:szCs w:val="24"/>
          <w:lang w:val="en-US"/>
        </w:rPr>
        <w:t xml:space="preserve">Cohen, S., Kessler, R. C., &amp; Underwood, L. G. (1995). </w:t>
      </w:r>
      <w:r w:rsidRPr="00E10115">
        <w:rPr>
          <w:rFonts w:ascii="Times New Roman" w:eastAsia="Calibri" w:hAnsi="Times New Roman" w:cs="Times New Roman"/>
          <w:sz w:val="24"/>
          <w:szCs w:val="24"/>
          <w:lang w:val="en-US"/>
        </w:rPr>
        <w:t xml:space="preserve">Strategies for measuring stress in studies of psychiatric and physical disorders. In S. Cohen, R. C. Kessler, &amp; L. G. Underwood (Eds.), </w:t>
      </w:r>
      <w:r w:rsidRPr="00F00847">
        <w:rPr>
          <w:rFonts w:ascii="Times New Roman" w:eastAsia="Calibri" w:hAnsi="Times New Roman" w:cs="Times New Roman"/>
          <w:i/>
          <w:sz w:val="24"/>
          <w:szCs w:val="24"/>
          <w:lang w:val="en-US"/>
        </w:rPr>
        <w:t>Measuring stress: A guide for health and social scientists</w:t>
      </w:r>
      <w:r w:rsidRPr="00E10115">
        <w:rPr>
          <w:rFonts w:ascii="Times New Roman" w:eastAsia="Calibri" w:hAnsi="Times New Roman" w:cs="Times New Roman"/>
          <w:sz w:val="24"/>
          <w:szCs w:val="24"/>
          <w:lang w:val="en-US"/>
        </w:rPr>
        <w:t xml:space="preserve"> (pp. 3–28).</w:t>
      </w:r>
      <w:r w:rsidRPr="00AC40EE">
        <w:rPr>
          <w:rFonts w:ascii="Times New Roman" w:eastAsia="Calibri" w:hAnsi="Times New Roman" w:cs="Times New Roman"/>
          <w:sz w:val="24"/>
          <w:szCs w:val="24"/>
          <w:lang w:val="en-US"/>
        </w:rPr>
        <w:t xml:space="preserve"> New York: Oxford University Press</w:t>
      </w:r>
    </w:p>
    <w:p w:rsidR="007B2B89" w:rsidRDefault="007B2B89"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7B2B89" w:rsidRPr="00AC40EE" w:rsidRDefault="007B2B89" w:rsidP="007B2B89">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r w:rsidRPr="00AC40EE">
        <w:rPr>
          <w:rFonts w:ascii="Times New Roman" w:eastAsia="Calibri" w:hAnsi="Times New Roman" w:cs="Times New Roman"/>
          <w:sz w:val="24"/>
          <w:szCs w:val="24"/>
          <w:lang w:val="en-US"/>
        </w:rPr>
        <w:t xml:space="preserve">Donaldson, S. I., </w:t>
      </w:r>
      <w:proofErr w:type="spellStart"/>
      <w:r w:rsidRPr="00AC40EE">
        <w:rPr>
          <w:rFonts w:ascii="Times New Roman" w:eastAsia="Calibri" w:hAnsi="Times New Roman" w:cs="Times New Roman"/>
          <w:sz w:val="24"/>
          <w:szCs w:val="24"/>
          <w:lang w:val="en-US"/>
        </w:rPr>
        <w:t>Gooler</w:t>
      </w:r>
      <w:proofErr w:type="spellEnd"/>
      <w:r w:rsidRPr="00AC40EE">
        <w:rPr>
          <w:rFonts w:ascii="Times New Roman" w:eastAsia="Calibri" w:hAnsi="Times New Roman" w:cs="Times New Roman"/>
          <w:sz w:val="24"/>
          <w:szCs w:val="24"/>
          <w:lang w:val="en-US"/>
        </w:rPr>
        <w:t xml:space="preserve">, L.E., </w:t>
      </w:r>
      <w:proofErr w:type="spellStart"/>
      <w:r w:rsidRPr="00AC40EE">
        <w:rPr>
          <w:rFonts w:ascii="Times New Roman" w:eastAsia="Calibri" w:hAnsi="Times New Roman" w:cs="Times New Roman"/>
          <w:sz w:val="24"/>
          <w:szCs w:val="24"/>
          <w:lang w:val="en-US"/>
        </w:rPr>
        <w:t>Scriven</w:t>
      </w:r>
      <w:proofErr w:type="spellEnd"/>
      <w:r w:rsidRPr="00AC40EE">
        <w:rPr>
          <w:rFonts w:ascii="Times New Roman" w:eastAsia="Calibri" w:hAnsi="Times New Roman" w:cs="Times New Roman"/>
          <w:sz w:val="24"/>
          <w:szCs w:val="24"/>
          <w:lang w:val="en-US"/>
        </w:rPr>
        <w:t>, M. (2002). Strategies for Managing Evaluation Anxiety: Toward a Psychology of Program Evaluation</w:t>
      </w:r>
      <w:r w:rsidRPr="00AC40EE">
        <w:rPr>
          <w:rFonts w:ascii="Times New Roman" w:eastAsia="Calibri" w:hAnsi="Times New Roman" w:cs="Times New Roman"/>
          <w:i/>
          <w:iCs/>
          <w:sz w:val="24"/>
          <w:szCs w:val="24"/>
          <w:lang w:val="en-US"/>
        </w:rPr>
        <w:t xml:space="preserve">. American Journal of Evaluation, </w:t>
      </w:r>
      <w:r w:rsidRPr="00AC40EE">
        <w:rPr>
          <w:rFonts w:ascii="Times New Roman" w:eastAsia="Calibri" w:hAnsi="Times New Roman" w:cs="Times New Roman"/>
          <w:sz w:val="24"/>
          <w:szCs w:val="24"/>
          <w:lang w:val="en-US"/>
        </w:rPr>
        <w:t xml:space="preserve">Vol. 23, No. 3, pp. 261–273. </w:t>
      </w:r>
    </w:p>
    <w:p w:rsidR="007B2B89" w:rsidRDefault="007B2B89" w:rsidP="007B2B89">
      <w:pPr>
        <w:autoSpaceDE w:val="0"/>
        <w:autoSpaceDN w:val="0"/>
        <w:adjustRightInd w:val="0"/>
        <w:spacing w:after="0" w:line="360" w:lineRule="auto"/>
        <w:contextualSpacing/>
        <w:jc w:val="both"/>
        <w:rPr>
          <w:rFonts w:ascii="Times New Roman" w:eastAsia="Calibri" w:hAnsi="Times New Roman" w:cs="Times New Roman"/>
          <w:sz w:val="24"/>
          <w:szCs w:val="24"/>
          <w:lang w:val="en-US" w:eastAsia="el-GR"/>
        </w:rPr>
      </w:pPr>
    </w:p>
    <w:p w:rsidR="007B2B89" w:rsidRPr="00FA6F5F" w:rsidRDefault="007B2B89" w:rsidP="00FA6F5F">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roofErr w:type="spellStart"/>
      <w:r w:rsidRPr="00AC40EE">
        <w:rPr>
          <w:rFonts w:ascii="Times New Roman" w:eastAsia="Calibri" w:hAnsi="Times New Roman" w:cs="Times New Roman"/>
          <w:sz w:val="24"/>
          <w:szCs w:val="24"/>
          <w:lang w:val="en-US"/>
        </w:rPr>
        <w:t>Gürses</w:t>
      </w:r>
      <w:proofErr w:type="spellEnd"/>
      <w:r w:rsidRPr="00AC40EE">
        <w:rPr>
          <w:rFonts w:ascii="Times New Roman" w:eastAsia="Calibri" w:hAnsi="Times New Roman" w:cs="Times New Roman"/>
          <w:sz w:val="24"/>
          <w:szCs w:val="24"/>
          <w:lang w:val="en-US"/>
        </w:rPr>
        <w:t xml:space="preserve"> A., Kaya O., </w:t>
      </w:r>
      <w:proofErr w:type="spellStart"/>
      <w:r w:rsidRPr="00AC40EE">
        <w:rPr>
          <w:rFonts w:ascii="Times New Roman" w:eastAsia="Calibri" w:hAnsi="Times New Roman" w:cs="Times New Roman"/>
          <w:sz w:val="24"/>
          <w:szCs w:val="24"/>
          <w:lang w:val="en-US"/>
        </w:rPr>
        <w:t>Çetin</w:t>
      </w:r>
      <w:proofErr w:type="spellEnd"/>
      <w:r w:rsidRPr="00AC40EE">
        <w:rPr>
          <w:rFonts w:ascii="Times New Roman" w:eastAsia="Calibri" w:hAnsi="Times New Roman" w:cs="Times New Roman"/>
          <w:sz w:val="24"/>
          <w:szCs w:val="24"/>
          <w:lang w:val="en-US"/>
        </w:rPr>
        <w:t xml:space="preserve"> </w:t>
      </w:r>
      <w:proofErr w:type="spellStart"/>
      <w:r w:rsidRPr="00AC40EE">
        <w:rPr>
          <w:rFonts w:ascii="Times New Roman" w:eastAsia="Calibri" w:hAnsi="Times New Roman" w:cs="Times New Roman"/>
          <w:sz w:val="24"/>
          <w:szCs w:val="24"/>
          <w:lang w:val="en-US"/>
        </w:rPr>
        <w:t>Dogar</w:t>
      </w:r>
      <w:proofErr w:type="spellEnd"/>
      <w:r w:rsidRPr="00AC40EE">
        <w:rPr>
          <w:rFonts w:ascii="Times New Roman" w:eastAsia="Calibri" w:hAnsi="Times New Roman" w:cs="Times New Roman"/>
          <w:sz w:val="24"/>
          <w:szCs w:val="24"/>
          <w:lang w:val="en-US"/>
        </w:rPr>
        <w:t xml:space="preserve"> C., </w:t>
      </w:r>
      <w:proofErr w:type="spellStart"/>
      <w:r w:rsidRPr="00AC40EE">
        <w:rPr>
          <w:rFonts w:ascii="Times New Roman" w:eastAsia="Calibri" w:hAnsi="Times New Roman" w:cs="Times New Roman"/>
          <w:sz w:val="24"/>
          <w:szCs w:val="24"/>
          <w:lang w:val="en-US"/>
        </w:rPr>
        <w:t>Günes</w:t>
      </w:r>
      <w:proofErr w:type="spellEnd"/>
      <w:r w:rsidRPr="00AC40EE">
        <w:rPr>
          <w:rFonts w:ascii="Times New Roman" w:eastAsia="Calibri" w:hAnsi="Times New Roman" w:cs="Times New Roman"/>
          <w:sz w:val="24"/>
          <w:szCs w:val="24"/>
          <w:lang w:val="en-US"/>
        </w:rPr>
        <w:t xml:space="preserve"> K., </w:t>
      </w:r>
      <w:proofErr w:type="spellStart"/>
      <w:r w:rsidRPr="00AC40EE">
        <w:rPr>
          <w:rFonts w:ascii="Times New Roman" w:eastAsia="Calibri" w:hAnsi="Times New Roman" w:cs="Times New Roman"/>
          <w:sz w:val="24"/>
          <w:szCs w:val="24"/>
          <w:lang w:val="en-US"/>
        </w:rPr>
        <w:t>Hasan</w:t>
      </w:r>
      <w:proofErr w:type="spellEnd"/>
      <w:r w:rsidRPr="00AC40EE">
        <w:rPr>
          <w:rFonts w:ascii="Times New Roman" w:eastAsia="Calibri" w:hAnsi="Times New Roman" w:cs="Times New Roman"/>
          <w:sz w:val="24"/>
          <w:szCs w:val="24"/>
          <w:lang w:val="en-US"/>
        </w:rPr>
        <w:t xml:space="preserve"> H.(2010). Measurement of secondary school students’ test-anxiety levels and investigation of their causes. </w:t>
      </w:r>
      <w:proofErr w:type="spellStart"/>
      <w:r w:rsidRPr="00AC40EE">
        <w:rPr>
          <w:rFonts w:ascii="Times New Roman" w:eastAsia="Calibri" w:hAnsi="Times New Roman" w:cs="Times New Roman"/>
          <w:i/>
          <w:sz w:val="24"/>
          <w:szCs w:val="24"/>
          <w:lang w:val="en-US"/>
        </w:rPr>
        <w:t>Procedia</w:t>
      </w:r>
      <w:proofErr w:type="spellEnd"/>
      <w:r w:rsidRPr="00AC40EE">
        <w:rPr>
          <w:rFonts w:ascii="Times New Roman" w:eastAsia="Calibri" w:hAnsi="Times New Roman" w:cs="Times New Roman"/>
          <w:i/>
          <w:sz w:val="24"/>
          <w:szCs w:val="24"/>
          <w:lang w:val="en-US"/>
        </w:rPr>
        <w:t xml:space="preserve"> Social and Behavioral Sciences</w:t>
      </w:r>
      <w:r w:rsidRPr="00AC40EE">
        <w:rPr>
          <w:rFonts w:ascii="Times New Roman" w:eastAsia="Calibri" w:hAnsi="Times New Roman" w:cs="Times New Roman"/>
          <w:sz w:val="24"/>
          <w:szCs w:val="24"/>
          <w:lang w:val="en-US"/>
        </w:rPr>
        <w:t xml:space="preserve"> 9 (2010) 1005–1008</w:t>
      </w:r>
    </w:p>
    <w:p w:rsidR="007B2B89" w:rsidRPr="00352D24" w:rsidRDefault="007B2B89">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AC40EE" w:rsidRPr="00AC40EE" w:rsidRDefault="00AC40EE"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r w:rsidRPr="00352D24">
        <w:rPr>
          <w:rFonts w:ascii="Times New Roman" w:eastAsia="Calibri" w:hAnsi="Times New Roman" w:cs="Times New Roman"/>
          <w:sz w:val="24"/>
          <w:szCs w:val="24"/>
          <w:lang w:val="en-US" w:eastAsia="el-GR"/>
        </w:rPr>
        <w:t>Hall</w:t>
      </w:r>
      <w:r w:rsidR="00352D24" w:rsidRPr="00352D24">
        <w:rPr>
          <w:rFonts w:ascii="Times New Roman" w:eastAsia="Calibri" w:hAnsi="Times New Roman" w:cs="Times New Roman"/>
          <w:sz w:val="24"/>
          <w:szCs w:val="24"/>
          <w:lang w:val="en-US" w:eastAsia="el-GR"/>
        </w:rPr>
        <w:t xml:space="preserve"> </w:t>
      </w:r>
      <w:r w:rsidRPr="00352D24">
        <w:rPr>
          <w:rFonts w:ascii="Times New Roman" w:eastAsia="Calibri" w:hAnsi="Times New Roman" w:cs="Times New Roman"/>
          <w:sz w:val="24"/>
          <w:szCs w:val="24"/>
          <w:lang w:val="en-US" w:eastAsia="el-GR"/>
        </w:rPr>
        <w:t>Brown</w:t>
      </w:r>
      <w:r w:rsidR="00352D24" w:rsidRPr="00352D24">
        <w:rPr>
          <w:rFonts w:ascii="Times New Roman" w:eastAsia="Calibri" w:hAnsi="Times New Roman" w:cs="Times New Roman"/>
          <w:sz w:val="24"/>
          <w:szCs w:val="24"/>
          <w:lang w:val="en-US" w:eastAsia="el-GR"/>
        </w:rPr>
        <w:t>,</w:t>
      </w:r>
      <w:r w:rsidRPr="00352D24">
        <w:rPr>
          <w:rFonts w:ascii="Times New Roman" w:eastAsia="Calibri" w:hAnsi="Times New Roman" w:cs="Times New Roman"/>
          <w:sz w:val="24"/>
          <w:szCs w:val="24"/>
          <w:lang w:val="en-US" w:eastAsia="el-GR"/>
        </w:rPr>
        <w:t xml:space="preserve"> T.S., Turner</w:t>
      </w:r>
      <w:r w:rsidR="00352D24" w:rsidRPr="00352D24">
        <w:rPr>
          <w:rFonts w:ascii="Times New Roman" w:eastAsia="Calibri" w:hAnsi="Times New Roman" w:cs="Times New Roman"/>
          <w:sz w:val="24"/>
          <w:szCs w:val="24"/>
          <w:lang w:val="en-US" w:eastAsia="el-GR"/>
        </w:rPr>
        <w:t>,</w:t>
      </w:r>
      <w:r w:rsidRPr="00352D24">
        <w:rPr>
          <w:rFonts w:ascii="Times New Roman" w:eastAsia="Calibri" w:hAnsi="Times New Roman" w:cs="Times New Roman"/>
          <w:sz w:val="24"/>
          <w:szCs w:val="24"/>
          <w:lang w:val="en-US" w:eastAsia="el-GR"/>
        </w:rPr>
        <w:t xml:space="preserve"> S.M</w:t>
      </w:r>
      <w:r w:rsidR="00352D24">
        <w:rPr>
          <w:rFonts w:ascii="Times New Roman" w:eastAsia="Calibri" w:hAnsi="Times New Roman" w:cs="Times New Roman"/>
          <w:sz w:val="24"/>
          <w:szCs w:val="24"/>
          <w:lang w:val="en-US" w:eastAsia="el-GR"/>
        </w:rPr>
        <w:t xml:space="preserve">., </w:t>
      </w:r>
      <w:r w:rsidRPr="00352D24">
        <w:rPr>
          <w:rFonts w:ascii="Times New Roman" w:eastAsia="Calibri" w:hAnsi="Times New Roman" w:cs="Times New Roman"/>
          <w:sz w:val="24"/>
          <w:szCs w:val="24"/>
          <w:lang w:val="en-US" w:eastAsia="el-GR"/>
        </w:rPr>
        <w:t>(2005). Is test anxiety a form of specific social phobia</w:t>
      </w:r>
      <w:proofErr w:type="gramStart"/>
      <w:r w:rsidRPr="00352D24">
        <w:rPr>
          <w:rFonts w:ascii="Times New Roman" w:eastAsia="Calibri" w:hAnsi="Times New Roman" w:cs="Times New Roman"/>
          <w:sz w:val="24"/>
          <w:szCs w:val="24"/>
          <w:lang w:val="en-US" w:eastAsia="el-GR"/>
        </w:rPr>
        <w:t>?</w:t>
      </w:r>
      <w:r w:rsidR="00352D24" w:rsidRPr="00352D24">
        <w:rPr>
          <w:rFonts w:ascii="Times New Roman" w:eastAsia="Calibri" w:hAnsi="Times New Roman" w:cs="Times New Roman"/>
          <w:sz w:val="24"/>
          <w:szCs w:val="24"/>
          <w:lang w:val="en-US" w:eastAsia="el-GR"/>
        </w:rPr>
        <w:t>.</w:t>
      </w:r>
      <w:proofErr w:type="gramEnd"/>
      <w:r w:rsidRPr="00352D24">
        <w:rPr>
          <w:rFonts w:ascii="Times New Roman" w:eastAsia="Calibri" w:hAnsi="Times New Roman" w:cs="Times New Roman"/>
          <w:sz w:val="24"/>
          <w:szCs w:val="24"/>
          <w:lang w:val="en-US" w:eastAsia="el-GR"/>
        </w:rPr>
        <w:t xml:space="preserve"> </w:t>
      </w:r>
      <w:r w:rsidRPr="00AC40EE">
        <w:rPr>
          <w:rFonts w:ascii="Times New Roman" w:eastAsia="Calibri" w:hAnsi="Times New Roman" w:cs="Times New Roman"/>
          <w:i/>
          <w:sz w:val="24"/>
          <w:szCs w:val="24"/>
          <w:lang w:val="en-US" w:eastAsia="el-GR"/>
        </w:rPr>
        <w:t>Anxiety</w:t>
      </w:r>
      <w:r w:rsidRPr="00352D24">
        <w:rPr>
          <w:rFonts w:ascii="Times New Roman" w:eastAsia="Calibri" w:hAnsi="Times New Roman" w:cs="Times New Roman"/>
          <w:i/>
          <w:sz w:val="24"/>
          <w:szCs w:val="24"/>
          <w:lang w:val="en-US" w:eastAsia="el-GR"/>
        </w:rPr>
        <w:t xml:space="preserve"> </w:t>
      </w:r>
      <w:r w:rsidRPr="00AC40EE">
        <w:rPr>
          <w:rFonts w:ascii="Times New Roman" w:eastAsia="Calibri" w:hAnsi="Times New Roman" w:cs="Times New Roman"/>
          <w:i/>
          <w:sz w:val="24"/>
          <w:szCs w:val="24"/>
          <w:lang w:val="en-US" w:eastAsia="el-GR"/>
        </w:rPr>
        <w:t>Disorders</w:t>
      </w:r>
      <w:r w:rsidRPr="00352D24">
        <w:rPr>
          <w:rFonts w:ascii="Times New Roman" w:eastAsia="Calibri" w:hAnsi="Times New Roman" w:cs="Times New Roman"/>
          <w:i/>
          <w:sz w:val="24"/>
          <w:szCs w:val="24"/>
          <w:lang w:val="en-US" w:eastAsia="el-GR"/>
        </w:rPr>
        <w:t xml:space="preserve"> </w:t>
      </w:r>
      <w:r w:rsidRPr="00AC40EE">
        <w:rPr>
          <w:rFonts w:ascii="Times New Roman" w:eastAsia="Calibri" w:hAnsi="Times New Roman" w:cs="Times New Roman"/>
          <w:i/>
          <w:sz w:val="24"/>
          <w:szCs w:val="24"/>
          <w:lang w:val="en-US" w:eastAsia="el-GR"/>
        </w:rPr>
        <w:t>Association of American Annual Convention, Seattle</w:t>
      </w:r>
      <w:r w:rsidRPr="00AC40EE">
        <w:rPr>
          <w:rFonts w:ascii="Times New Roman" w:eastAsia="Calibri" w:hAnsi="Times New Roman" w:cs="Times New Roman"/>
          <w:sz w:val="24"/>
          <w:szCs w:val="24"/>
          <w:lang w:val="en-US" w:eastAsia="el-GR"/>
        </w:rPr>
        <w:t>, WA, March.</w:t>
      </w:r>
    </w:p>
    <w:p w:rsidR="00AC40EE" w:rsidRPr="00AC40EE" w:rsidRDefault="00AC40EE"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FA6F5F" w:rsidRPr="00AC40EE" w:rsidRDefault="00FA6F5F" w:rsidP="00FA6F5F">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proofErr w:type="spellStart"/>
      <w:r w:rsidRPr="00AC40EE">
        <w:rPr>
          <w:rFonts w:ascii="Times New Roman" w:eastAsia="Calibri" w:hAnsi="Times New Roman" w:cs="Times New Roman"/>
          <w:sz w:val="24"/>
          <w:szCs w:val="24"/>
          <w:lang w:val="en-US"/>
        </w:rPr>
        <w:t>Hampel</w:t>
      </w:r>
      <w:proofErr w:type="spellEnd"/>
      <w:r w:rsidRPr="00AC40EE">
        <w:rPr>
          <w:rFonts w:ascii="Times New Roman" w:eastAsia="Calibri" w:hAnsi="Times New Roman" w:cs="Times New Roman"/>
          <w:sz w:val="24"/>
          <w:szCs w:val="24"/>
          <w:lang w:val="en-US"/>
        </w:rPr>
        <w:t xml:space="preserve">, P., Meier, C.M., </w:t>
      </w:r>
      <w:proofErr w:type="spellStart"/>
      <w:r w:rsidRPr="00AC40EE">
        <w:rPr>
          <w:rFonts w:ascii="Times New Roman" w:eastAsia="Calibri" w:hAnsi="Times New Roman" w:cs="Times New Roman"/>
          <w:sz w:val="24"/>
          <w:szCs w:val="24"/>
          <w:lang w:val="en-US"/>
        </w:rPr>
        <w:t>Kümmel</w:t>
      </w:r>
      <w:proofErr w:type="spellEnd"/>
      <w:r w:rsidRPr="00AC40EE">
        <w:rPr>
          <w:rFonts w:ascii="Times New Roman" w:eastAsia="Calibri" w:hAnsi="Times New Roman" w:cs="Times New Roman"/>
          <w:sz w:val="24"/>
          <w:szCs w:val="24"/>
          <w:lang w:val="en-US"/>
        </w:rPr>
        <w:t xml:space="preserve">, C.U. (2008). School-based Stress Management Training for Adolescents: Longitudinal Results from an Experimental Study. </w:t>
      </w:r>
      <w:r w:rsidRPr="00AC40EE">
        <w:rPr>
          <w:rFonts w:ascii="Times New Roman" w:eastAsia="Calibri" w:hAnsi="Times New Roman" w:cs="Times New Roman"/>
          <w:i/>
          <w:iCs/>
          <w:sz w:val="24"/>
          <w:szCs w:val="24"/>
          <w:lang w:val="en-US"/>
        </w:rPr>
        <w:t>J Youth Adolescence</w:t>
      </w:r>
      <w:r w:rsidRPr="00AC40EE">
        <w:rPr>
          <w:rFonts w:ascii="Times New Roman" w:eastAsia="Calibri" w:hAnsi="Times New Roman" w:cs="Times New Roman"/>
          <w:sz w:val="24"/>
          <w:szCs w:val="24"/>
          <w:lang w:val="en-US"/>
        </w:rPr>
        <w:t xml:space="preserve">, 37:1009–1024. </w:t>
      </w:r>
    </w:p>
    <w:p w:rsidR="00FA6F5F" w:rsidRDefault="00FA6F5F"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FA6F5F" w:rsidRPr="00AC40EE" w:rsidRDefault="00A3760F" w:rsidP="00FA6F5F">
      <w:pPr>
        <w:autoSpaceDE w:val="0"/>
        <w:autoSpaceDN w:val="0"/>
        <w:adjustRightInd w:val="0"/>
        <w:spacing w:after="0" w:line="360" w:lineRule="auto"/>
        <w:ind w:left="720"/>
        <w:contextualSpacing/>
        <w:jc w:val="both"/>
        <w:rPr>
          <w:rFonts w:ascii="Times New Roman" w:eastAsia="Times New Roman" w:hAnsi="Times New Roman" w:cs="Times New Roman"/>
          <w:sz w:val="24"/>
          <w:szCs w:val="24"/>
          <w:lang w:val="en-US" w:eastAsia="el-GR"/>
        </w:rPr>
      </w:pPr>
      <w:hyperlink r:id="rId6" w:history="1">
        <w:proofErr w:type="spellStart"/>
        <w:r w:rsidR="00FA6F5F" w:rsidRPr="00AC40EE">
          <w:rPr>
            <w:rFonts w:ascii="Times New Roman" w:eastAsia="Times New Roman" w:hAnsi="Times New Roman" w:cs="Times New Roman"/>
            <w:sz w:val="24"/>
            <w:szCs w:val="24"/>
            <w:lang w:val="en-US" w:eastAsia="el-GR"/>
          </w:rPr>
          <w:t>Hashim</w:t>
        </w:r>
        <w:r w:rsidR="00FA6F5F">
          <w:rPr>
            <w:rFonts w:ascii="Times New Roman" w:eastAsia="Times New Roman" w:hAnsi="Times New Roman" w:cs="Times New Roman"/>
            <w:sz w:val="24"/>
            <w:szCs w:val="24"/>
            <w:lang w:val="en-US" w:eastAsia="el-GR"/>
          </w:rPr>
          <w:t>et</w:t>
        </w:r>
        <w:proofErr w:type="spellEnd"/>
        <w:r w:rsidR="00FA6F5F" w:rsidRPr="00AC40EE">
          <w:rPr>
            <w:rFonts w:ascii="Times New Roman" w:eastAsia="Times New Roman" w:hAnsi="Times New Roman" w:cs="Times New Roman"/>
            <w:sz w:val="24"/>
            <w:szCs w:val="24"/>
            <w:lang w:val="en-US" w:eastAsia="el-GR"/>
          </w:rPr>
          <w:t xml:space="preserve"> HA</w:t>
        </w:r>
      </w:hyperlink>
      <w:r w:rsidR="00FA6F5F" w:rsidRPr="00AC40EE">
        <w:rPr>
          <w:rFonts w:ascii="Times New Roman" w:eastAsia="Times New Roman" w:hAnsi="Times New Roman" w:cs="Times New Roman"/>
          <w:sz w:val="24"/>
          <w:szCs w:val="24"/>
          <w:lang w:val="en-US" w:eastAsia="el-GR"/>
        </w:rPr>
        <w:t xml:space="preserve">, </w:t>
      </w:r>
      <w:hyperlink r:id="rId7" w:history="1">
        <w:r w:rsidR="00FA6F5F" w:rsidRPr="00AC40EE">
          <w:rPr>
            <w:rFonts w:ascii="Times New Roman" w:eastAsia="Times New Roman" w:hAnsi="Times New Roman" w:cs="Times New Roman"/>
            <w:sz w:val="24"/>
            <w:szCs w:val="24"/>
            <w:lang w:val="en-US" w:eastAsia="el-GR"/>
          </w:rPr>
          <w:t>Freddy G</w:t>
        </w:r>
      </w:hyperlink>
      <w:r w:rsidR="00FA6F5F" w:rsidRPr="00AC40EE">
        <w:rPr>
          <w:rFonts w:ascii="Times New Roman" w:eastAsia="Times New Roman" w:hAnsi="Times New Roman" w:cs="Times New Roman"/>
          <w:sz w:val="24"/>
          <w:szCs w:val="24"/>
          <w:lang w:val="en-US" w:eastAsia="el-GR"/>
        </w:rPr>
        <w:t xml:space="preserve">, </w:t>
      </w:r>
      <w:hyperlink r:id="rId8" w:history="1">
        <w:proofErr w:type="spellStart"/>
        <w:r w:rsidR="00FA6F5F" w:rsidRPr="00AC40EE">
          <w:rPr>
            <w:rFonts w:ascii="Times New Roman" w:eastAsia="Times New Roman" w:hAnsi="Times New Roman" w:cs="Times New Roman"/>
            <w:sz w:val="24"/>
            <w:szCs w:val="24"/>
            <w:lang w:val="en-US" w:eastAsia="el-GR"/>
          </w:rPr>
          <w:t>Rosmatunisah</w:t>
        </w:r>
        <w:proofErr w:type="spellEnd"/>
        <w:r w:rsidR="00FA6F5F" w:rsidRPr="00AC40EE">
          <w:rPr>
            <w:rFonts w:ascii="Times New Roman" w:eastAsia="Times New Roman" w:hAnsi="Times New Roman" w:cs="Times New Roman"/>
            <w:sz w:val="24"/>
            <w:szCs w:val="24"/>
            <w:lang w:val="en-US" w:eastAsia="el-GR"/>
          </w:rPr>
          <w:t xml:space="preserve"> A</w:t>
        </w:r>
      </w:hyperlink>
      <w:r w:rsidR="00FA6F5F" w:rsidRPr="00AC40EE">
        <w:rPr>
          <w:rFonts w:ascii="Times New Roman" w:eastAsia="Times New Roman" w:hAnsi="Times New Roman" w:cs="Times New Roman"/>
          <w:sz w:val="24"/>
          <w:szCs w:val="24"/>
          <w:lang w:val="en-US" w:eastAsia="el-GR"/>
        </w:rPr>
        <w:t>. (2012).</w:t>
      </w:r>
      <w:r w:rsidR="00FA6F5F" w:rsidRPr="00AC40EE">
        <w:rPr>
          <w:rFonts w:ascii="Times New Roman" w:eastAsia="Times New Roman" w:hAnsi="Times New Roman" w:cs="Times New Roman"/>
          <w:bCs/>
          <w:kern w:val="36"/>
          <w:sz w:val="24"/>
          <w:szCs w:val="24"/>
          <w:lang w:val="en-US" w:eastAsia="el-GR"/>
        </w:rPr>
        <w:t xml:space="preserve"> Relationships between negative affect and academic achievement among secondary school students: the mediating effects of habituated exercise. </w:t>
      </w:r>
      <w:hyperlink r:id="rId9" w:tooltip="Journal of physical activity &amp; health." w:history="1">
        <w:r w:rsidR="00FA6F5F" w:rsidRPr="00E10115">
          <w:rPr>
            <w:rFonts w:ascii="Times New Roman" w:eastAsia="Times New Roman" w:hAnsi="Times New Roman" w:cs="Times New Roman"/>
            <w:i/>
            <w:sz w:val="24"/>
            <w:szCs w:val="24"/>
            <w:lang w:val="en-US" w:eastAsia="el-GR"/>
          </w:rPr>
          <w:t xml:space="preserve">J </w:t>
        </w:r>
        <w:proofErr w:type="spellStart"/>
        <w:r w:rsidR="00FA6F5F" w:rsidRPr="00E10115">
          <w:rPr>
            <w:rFonts w:ascii="Times New Roman" w:eastAsia="Times New Roman" w:hAnsi="Times New Roman" w:cs="Times New Roman"/>
            <w:i/>
            <w:sz w:val="24"/>
            <w:szCs w:val="24"/>
            <w:lang w:val="en-US" w:eastAsia="el-GR"/>
          </w:rPr>
          <w:t>Phys</w:t>
        </w:r>
        <w:proofErr w:type="spellEnd"/>
        <w:r w:rsidR="00FA6F5F" w:rsidRPr="00E10115">
          <w:rPr>
            <w:rFonts w:ascii="Times New Roman" w:eastAsia="Times New Roman" w:hAnsi="Times New Roman" w:cs="Times New Roman"/>
            <w:i/>
            <w:sz w:val="24"/>
            <w:szCs w:val="24"/>
            <w:lang w:val="en-US" w:eastAsia="el-GR"/>
          </w:rPr>
          <w:t xml:space="preserve"> Act Health</w:t>
        </w:r>
        <w:r w:rsidR="00FA6F5F" w:rsidRPr="00AC40EE">
          <w:rPr>
            <w:rFonts w:ascii="Times New Roman" w:eastAsia="Times New Roman" w:hAnsi="Times New Roman" w:cs="Times New Roman"/>
            <w:sz w:val="24"/>
            <w:szCs w:val="24"/>
            <w:lang w:val="en-US" w:eastAsia="el-GR"/>
          </w:rPr>
          <w:t>.</w:t>
        </w:r>
      </w:hyperlink>
      <w:r w:rsidR="00FA6F5F" w:rsidRPr="00AC40EE">
        <w:rPr>
          <w:rFonts w:ascii="Times New Roman" w:eastAsia="Times New Roman" w:hAnsi="Times New Roman" w:cs="Times New Roman"/>
          <w:sz w:val="24"/>
          <w:szCs w:val="24"/>
          <w:lang w:val="en-US" w:eastAsia="el-GR"/>
        </w:rPr>
        <w:t xml:space="preserve">9(7):1012-9. </w:t>
      </w:r>
    </w:p>
    <w:p w:rsidR="00FA6F5F" w:rsidRDefault="00FA6F5F"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FA6F5F" w:rsidRPr="00AC40EE" w:rsidRDefault="00FA6F5F" w:rsidP="00FA6F5F">
      <w:pPr>
        <w:spacing w:after="0" w:line="360" w:lineRule="auto"/>
        <w:ind w:left="720"/>
        <w:contextualSpacing/>
        <w:jc w:val="both"/>
        <w:rPr>
          <w:rFonts w:ascii="Times New Roman" w:eastAsia="Calibri" w:hAnsi="Times New Roman" w:cs="Times New Roman"/>
          <w:sz w:val="24"/>
          <w:szCs w:val="24"/>
          <w:lang w:val="en-US"/>
        </w:rPr>
      </w:pPr>
      <w:proofErr w:type="spellStart"/>
      <w:r w:rsidRPr="00AC40EE">
        <w:rPr>
          <w:rFonts w:ascii="Times New Roman" w:eastAsia="Calibri" w:hAnsi="Times New Roman" w:cs="Times New Roman"/>
          <w:sz w:val="24"/>
          <w:szCs w:val="24"/>
          <w:lang w:val="en-US"/>
        </w:rPr>
        <w:t>Höglund</w:t>
      </w:r>
      <w:proofErr w:type="spellEnd"/>
      <w:r w:rsidRPr="00AC40EE">
        <w:rPr>
          <w:rFonts w:ascii="Times New Roman" w:eastAsia="Calibri" w:hAnsi="Times New Roman" w:cs="Times New Roman"/>
          <w:sz w:val="24"/>
          <w:szCs w:val="24"/>
          <w:lang w:val="en-US"/>
        </w:rPr>
        <w:t xml:space="preserve">, C.O., </w:t>
      </w:r>
      <w:proofErr w:type="spellStart"/>
      <w:r w:rsidRPr="00AC40EE">
        <w:rPr>
          <w:rFonts w:ascii="Times New Roman" w:eastAsia="Calibri" w:hAnsi="Times New Roman" w:cs="Times New Roman"/>
          <w:sz w:val="24"/>
          <w:szCs w:val="24"/>
          <w:lang w:val="en-US"/>
        </w:rPr>
        <w:t>Axén</w:t>
      </w:r>
      <w:proofErr w:type="spellEnd"/>
      <w:r w:rsidRPr="00AC40EE">
        <w:rPr>
          <w:rFonts w:ascii="Times New Roman" w:eastAsia="Calibri" w:hAnsi="Times New Roman" w:cs="Times New Roman"/>
          <w:sz w:val="24"/>
          <w:szCs w:val="24"/>
          <w:lang w:val="en-US"/>
        </w:rPr>
        <w:t xml:space="preserve">, J., </w:t>
      </w:r>
      <w:proofErr w:type="spellStart"/>
      <w:r w:rsidRPr="00AC40EE">
        <w:rPr>
          <w:rFonts w:ascii="Times New Roman" w:eastAsia="Calibri" w:hAnsi="Times New Roman" w:cs="Times New Roman"/>
          <w:sz w:val="24"/>
          <w:szCs w:val="24"/>
          <w:lang w:val="en-US"/>
        </w:rPr>
        <w:t>Kemi</w:t>
      </w:r>
      <w:proofErr w:type="spellEnd"/>
      <w:r w:rsidRPr="00AC40EE">
        <w:rPr>
          <w:rFonts w:ascii="Times New Roman" w:eastAsia="Calibri" w:hAnsi="Times New Roman" w:cs="Times New Roman"/>
          <w:sz w:val="24"/>
          <w:szCs w:val="24"/>
          <w:lang w:val="en-US"/>
        </w:rPr>
        <w:t xml:space="preserve">, C., </w:t>
      </w:r>
      <w:proofErr w:type="spellStart"/>
      <w:r w:rsidRPr="00AC40EE">
        <w:rPr>
          <w:rFonts w:ascii="Times New Roman" w:eastAsia="Calibri" w:hAnsi="Times New Roman" w:cs="Times New Roman"/>
          <w:sz w:val="24"/>
          <w:szCs w:val="24"/>
          <w:lang w:val="en-US"/>
        </w:rPr>
        <w:t>Jernelöv</w:t>
      </w:r>
      <w:proofErr w:type="spellEnd"/>
      <w:r w:rsidRPr="00AC40EE">
        <w:rPr>
          <w:rFonts w:ascii="Times New Roman" w:eastAsia="Calibri" w:hAnsi="Times New Roman" w:cs="Times New Roman"/>
          <w:sz w:val="24"/>
          <w:szCs w:val="24"/>
          <w:lang w:val="en-US"/>
        </w:rPr>
        <w:t>, S., Grunewald, J., Müller-</w:t>
      </w:r>
      <w:proofErr w:type="spellStart"/>
      <w:r w:rsidRPr="00AC40EE">
        <w:rPr>
          <w:rFonts w:ascii="Times New Roman" w:eastAsia="Calibri" w:hAnsi="Times New Roman" w:cs="Times New Roman"/>
          <w:sz w:val="24"/>
          <w:szCs w:val="24"/>
          <w:lang w:val="en-US"/>
        </w:rPr>
        <w:t>Suur</w:t>
      </w:r>
      <w:proofErr w:type="spellEnd"/>
      <w:r w:rsidRPr="00AC40EE">
        <w:rPr>
          <w:rFonts w:ascii="Times New Roman" w:eastAsia="Calibri" w:hAnsi="Times New Roman" w:cs="Times New Roman"/>
          <w:sz w:val="24"/>
          <w:szCs w:val="24"/>
          <w:lang w:val="en-US"/>
        </w:rPr>
        <w:t xml:space="preserve">, C., Smith, Y., </w:t>
      </w:r>
      <w:proofErr w:type="spellStart"/>
      <w:r w:rsidRPr="00AC40EE">
        <w:rPr>
          <w:rFonts w:ascii="Times New Roman" w:eastAsia="Calibri" w:hAnsi="Times New Roman" w:cs="Times New Roman"/>
          <w:sz w:val="24"/>
          <w:szCs w:val="24"/>
          <w:lang w:val="en-US"/>
        </w:rPr>
        <w:t>Grönneberg</w:t>
      </w:r>
      <w:proofErr w:type="spellEnd"/>
      <w:r w:rsidRPr="00AC40EE">
        <w:rPr>
          <w:rFonts w:ascii="Times New Roman" w:eastAsia="Calibri" w:hAnsi="Times New Roman" w:cs="Times New Roman"/>
          <w:sz w:val="24"/>
          <w:szCs w:val="24"/>
          <w:lang w:val="en-US"/>
        </w:rPr>
        <w:t xml:space="preserve">, R., </w:t>
      </w:r>
      <w:proofErr w:type="spellStart"/>
      <w:r w:rsidRPr="00AC40EE">
        <w:rPr>
          <w:rFonts w:ascii="Times New Roman" w:eastAsia="Calibri" w:hAnsi="Times New Roman" w:cs="Times New Roman"/>
          <w:sz w:val="24"/>
          <w:szCs w:val="24"/>
          <w:lang w:val="en-US"/>
        </w:rPr>
        <w:t>Eklund</w:t>
      </w:r>
      <w:proofErr w:type="spellEnd"/>
      <w:r w:rsidRPr="00AC40EE">
        <w:rPr>
          <w:rFonts w:ascii="Times New Roman" w:eastAsia="Calibri" w:hAnsi="Times New Roman" w:cs="Times New Roman"/>
          <w:sz w:val="24"/>
          <w:szCs w:val="24"/>
          <w:lang w:val="en-US"/>
        </w:rPr>
        <w:t xml:space="preserve">, A., </w:t>
      </w:r>
      <w:proofErr w:type="spellStart"/>
      <w:r w:rsidRPr="00AC40EE">
        <w:rPr>
          <w:rFonts w:ascii="Times New Roman" w:eastAsia="Calibri" w:hAnsi="Times New Roman" w:cs="Times New Roman"/>
          <w:sz w:val="24"/>
          <w:szCs w:val="24"/>
          <w:lang w:val="en-US"/>
        </w:rPr>
        <w:t>Stierna</w:t>
      </w:r>
      <w:proofErr w:type="spellEnd"/>
      <w:r w:rsidRPr="00AC40EE">
        <w:rPr>
          <w:rFonts w:ascii="Times New Roman" w:eastAsia="Calibri" w:hAnsi="Times New Roman" w:cs="Times New Roman"/>
          <w:sz w:val="24"/>
          <w:szCs w:val="24"/>
          <w:lang w:val="en-US"/>
        </w:rPr>
        <w:t xml:space="preserve">, P., </w:t>
      </w:r>
      <w:proofErr w:type="spellStart"/>
      <w:r w:rsidRPr="00AC40EE">
        <w:rPr>
          <w:rFonts w:ascii="Times New Roman" w:eastAsia="Calibri" w:hAnsi="Times New Roman" w:cs="Times New Roman"/>
          <w:sz w:val="24"/>
          <w:szCs w:val="24"/>
          <w:lang w:val="en-US"/>
        </w:rPr>
        <w:t>Lekander</w:t>
      </w:r>
      <w:proofErr w:type="spellEnd"/>
      <w:r w:rsidRPr="00AC40EE">
        <w:rPr>
          <w:rFonts w:ascii="Times New Roman" w:eastAsia="Calibri" w:hAnsi="Times New Roman" w:cs="Times New Roman"/>
          <w:sz w:val="24"/>
          <w:szCs w:val="24"/>
          <w:lang w:val="en-US"/>
        </w:rPr>
        <w:t xml:space="preserve">, M., (2006). Changes in immune system regulation in response to examination stress in atopic and healthy individuals. </w:t>
      </w:r>
      <w:r w:rsidRPr="00AC40EE">
        <w:rPr>
          <w:rFonts w:ascii="Times New Roman" w:eastAsia="Calibri" w:hAnsi="Times New Roman" w:cs="Times New Roman"/>
          <w:i/>
          <w:sz w:val="24"/>
          <w:szCs w:val="24"/>
          <w:lang w:val="en-US"/>
        </w:rPr>
        <w:t>Clinical &amp; Experimental Allergy 36</w:t>
      </w:r>
      <w:r w:rsidRPr="00AC40EE">
        <w:rPr>
          <w:rFonts w:ascii="Times New Roman" w:eastAsia="Calibri" w:hAnsi="Times New Roman" w:cs="Times New Roman"/>
          <w:sz w:val="24"/>
          <w:szCs w:val="24"/>
          <w:lang w:val="en-US"/>
        </w:rPr>
        <w:t>, 982–992</w:t>
      </w:r>
    </w:p>
    <w:p w:rsidR="00FA6F5F" w:rsidRDefault="00FA6F5F" w:rsidP="00FA6F5F">
      <w:pPr>
        <w:autoSpaceDE w:val="0"/>
        <w:autoSpaceDN w:val="0"/>
        <w:adjustRightInd w:val="0"/>
        <w:spacing w:after="0" w:line="360" w:lineRule="auto"/>
        <w:contextualSpacing/>
        <w:jc w:val="both"/>
        <w:rPr>
          <w:rFonts w:ascii="Times New Roman" w:eastAsia="Calibri" w:hAnsi="Times New Roman" w:cs="Times New Roman"/>
          <w:sz w:val="24"/>
          <w:szCs w:val="24"/>
          <w:lang w:val="en-US" w:eastAsia="el-GR"/>
        </w:rPr>
      </w:pPr>
    </w:p>
    <w:p w:rsidR="00FA6F5F" w:rsidRPr="00FA6F5F" w:rsidRDefault="00FA6F5F" w:rsidP="00FA6F5F">
      <w:pPr>
        <w:autoSpaceDE w:val="0"/>
        <w:autoSpaceDN w:val="0"/>
        <w:adjustRightInd w:val="0"/>
        <w:spacing w:after="0" w:line="360" w:lineRule="auto"/>
        <w:ind w:left="714"/>
        <w:contextualSpacing/>
        <w:jc w:val="both"/>
        <w:rPr>
          <w:rFonts w:ascii="Times New Roman" w:eastAsia="Calibri" w:hAnsi="Times New Roman" w:cs="Times New Roman"/>
          <w:color w:val="000000"/>
          <w:sz w:val="24"/>
          <w:szCs w:val="24"/>
          <w:lang w:val="en-US"/>
        </w:rPr>
      </w:pPr>
      <w:proofErr w:type="spellStart"/>
      <w:r w:rsidRPr="00AC40EE">
        <w:rPr>
          <w:rFonts w:ascii="Times New Roman" w:eastAsia="Calibri" w:hAnsi="Times New Roman" w:cs="Times New Roman"/>
          <w:color w:val="000000"/>
          <w:sz w:val="24"/>
          <w:szCs w:val="24"/>
          <w:lang w:val="en-US"/>
        </w:rPr>
        <w:t>Hulleman</w:t>
      </w:r>
      <w:proofErr w:type="spellEnd"/>
      <w:r w:rsidRPr="00AC40EE">
        <w:rPr>
          <w:rFonts w:ascii="Times New Roman" w:eastAsia="Calibri" w:hAnsi="Times New Roman" w:cs="Times New Roman"/>
          <w:color w:val="000000"/>
          <w:sz w:val="24"/>
          <w:szCs w:val="24"/>
          <w:lang w:val="en-US"/>
        </w:rPr>
        <w:t xml:space="preserve"> CS, </w:t>
      </w:r>
      <w:proofErr w:type="spellStart"/>
      <w:r w:rsidRPr="00AC40EE">
        <w:rPr>
          <w:rFonts w:ascii="Times New Roman" w:eastAsia="Calibri" w:hAnsi="Times New Roman" w:cs="Times New Roman"/>
          <w:color w:val="000000"/>
          <w:sz w:val="24"/>
          <w:szCs w:val="24"/>
          <w:lang w:val="en-US"/>
        </w:rPr>
        <w:t>Harackiewicz</w:t>
      </w:r>
      <w:proofErr w:type="spellEnd"/>
      <w:r w:rsidRPr="00AC40EE">
        <w:rPr>
          <w:rFonts w:ascii="Times New Roman" w:eastAsia="Calibri" w:hAnsi="Times New Roman" w:cs="Times New Roman"/>
          <w:color w:val="000000"/>
          <w:sz w:val="24"/>
          <w:szCs w:val="24"/>
          <w:lang w:val="en-US"/>
        </w:rPr>
        <w:t xml:space="preserve"> JM. (2009). Promoting interest and performance in high school science classes. </w:t>
      </w:r>
      <w:r w:rsidRPr="00AC40EE">
        <w:rPr>
          <w:rFonts w:ascii="Times New Roman" w:eastAsia="Calibri" w:hAnsi="Times New Roman" w:cs="Times New Roman"/>
          <w:i/>
          <w:color w:val="000000"/>
          <w:sz w:val="24"/>
          <w:szCs w:val="24"/>
          <w:lang w:val="en-US"/>
        </w:rPr>
        <w:t>Science</w:t>
      </w:r>
      <w:r w:rsidRPr="00AC40EE">
        <w:rPr>
          <w:rFonts w:ascii="Times New Roman" w:eastAsia="Calibri" w:hAnsi="Times New Roman" w:cs="Times New Roman"/>
          <w:color w:val="000000"/>
          <w:sz w:val="24"/>
          <w:szCs w:val="24"/>
          <w:lang w:val="en-US"/>
        </w:rPr>
        <w:t>. 326(5958):1410-2.</w:t>
      </w:r>
    </w:p>
    <w:p w:rsidR="00FA6F5F" w:rsidRPr="004D4F20" w:rsidRDefault="00FA6F5F" w:rsidP="00FA6F5F">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p>
    <w:p w:rsidR="00FA6F5F" w:rsidRPr="00CB69CD" w:rsidRDefault="00FA6F5F" w:rsidP="00FA6F5F">
      <w:pPr>
        <w:autoSpaceDE w:val="0"/>
        <w:autoSpaceDN w:val="0"/>
        <w:adjustRightInd w:val="0"/>
        <w:spacing w:after="0" w:line="360" w:lineRule="auto"/>
        <w:ind w:left="720"/>
        <w:contextualSpacing/>
        <w:jc w:val="both"/>
        <w:rPr>
          <w:rFonts w:ascii="Times New Roman" w:eastAsia="Calibri" w:hAnsi="Times New Roman" w:cs="Times New Roman"/>
          <w:color w:val="231F20"/>
          <w:sz w:val="24"/>
          <w:szCs w:val="24"/>
          <w:lang w:eastAsia="el-GR"/>
        </w:rPr>
      </w:pPr>
      <w:proofErr w:type="spellStart"/>
      <w:r w:rsidRPr="00AC40EE">
        <w:rPr>
          <w:rFonts w:ascii="Times New Roman" w:eastAsia="Calibri" w:hAnsi="Times New Roman" w:cs="Times New Roman"/>
          <w:color w:val="231F20"/>
          <w:sz w:val="24"/>
          <w:szCs w:val="24"/>
          <w:lang w:val="en-US" w:eastAsia="el-GR"/>
        </w:rPr>
        <w:t>Isgor</w:t>
      </w:r>
      <w:proofErr w:type="spellEnd"/>
      <w:r w:rsidRPr="00AC40EE">
        <w:rPr>
          <w:rFonts w:ascii="Times New Roman" w:eastAsia="Calibri" w:hAnsi="Times New Roman" w:cs="Times New Roman"/>
          <w:color w:val="231F20"/>
          <w:sz w:val="24"/>
          <w:szCs w:val="24"/>
          <w:lang w:val="en-US" w:eastAsia="el-GR"/>
        </w:rPr>
        <w:t xml:space="preserve">, C., </w:t>
      </w:r>
      <w:proofErr w:type="spellStart"/>
      <w:r w:rsidRPr="00AC40EE">
        <w:rPr>
          <w:rFonts w:ascii="Times New Roman" w:eastAsia="Calibri" w:hAnsi="Times New Roman" w:cs="Times New Roman"/>
          <w:color w:val="231F20"/>
          <w:sz w:val="24"/>
          <w:szCs w:val="24"/>
          <w:lang w:val="en-US" w:eastAsia="el-GR"/>
        </w:rPr>
        <w:t>Kabbaj</w:t>
      </w:r>
      <w:proofErr w:type="spellEnd"/>
      <w:r w:rsidRPr="00AC40EE">
        <w:rPr>
          <w:rFonts w:ascii="Times New Roman" w:eastAsia="Calibri" w:hAnsi="Times New Roman" w:cs="Times New Roman"/>
          <w:color w:val="231F20"/>
          <w:sz w:val="24"/>
          <w:szCs w:val="24"/>
          <w:lang w:val="en-US" w:eastAsia="el-GR"/>
        </w:rPr>
        <w:t xml:space="preserve">, M., </w:t>
      </w:r>
      <w:proofErr w:type="spellStart"/>
      <w:r w:rsidRPr="00AC40EE">
        <w:rPr>
          <w:rFonts w:ascii="Times New Roman" w:eastAsia="Calibri" w:hAnsi="Times New Roman" w:cs="Times New Roman"/>
          <w:color w:val="231F20"/>
          <w:sz w:val="24"/>
          <w:szCs w:val="24"/>
          <w:lang w:val="en-US" w:eastAsia="el-GR"/>
        </w:rPr>
        <w:t>Akil</w:t>
      </w:r>
      <w:proofErr w:type="spellEnd"/>
      <w:r w:rsidRPr="00AC40EE">
        <w:rPr>
          <w:rFonts w:ascii="Times New Roman" w:eastAsia="Calibri" w:hAnsi="Times New Roman" w:cs="Times New Roman"/>
          <w:color w:val="231F20"/>
          <w:sz w:val="24"/>
          <w:szCs w:val="24"/>
          <w:lang w:val="en-US" w:eastAsia="el-GR"/>
        </w:rPr>
        <w:t xml:space="preserve">, H., &amp;Watson, S. J. (2004). Delayed effects of chronic variable stress during </w:t>
      </w:r>
      <w:proofErr w:type="spellStart"/>
      <w:r w:rsidRPr="00AC40EE">
        <w:rPr>
          <w:rFonts w:ascii="Times New Roman" w:eastAsia="Calibri" w:hAnsi="Times New Roman" w:cs="Times New Roman"/>
          <w:color w:val="231F20"/>
          <w:sz w:val="24"/>
          <w:szCs w:val="24"/>
          <w:lang w:val="en-US" w:eastAsia="el-GR"/>
        </w:rPr>
        <w:t>peripubertal</w:t>
      </w:r>
      <w:proofErr w:type="spellEnd"/>
      <w:r w:rsidRPr="00AC40EE">
        <w:rPr>
          <w:rFonts w:ascii="Times New Roman" w:eastAsia="Calibri" w:hAnsi="Times New Roman" w:cs="Times New Roman"/>
          <w:color w:val="231F20"/>
          <w:sz w:val="24"/>
          <w:szCs w:val="24"/>
          <w:lang w:val="en-US" w:eastAsia="el-GR"/>
        </w:rPr>
        <w:t>-juvenile period of hippocampal morphology and on cognitive and stress axis function in rats. Hippocampus</w:t>
      </w:r>
      <w:r w:rsidRPr="00CB69CD">
        <w:rPr>
          <w:rFonts w:ascii="Times New Roman" w:eastAsia="Calibri" w:hAnsi="Times New Roman" w:cs="Times New Roman"/>
          <w:color w:val="231F20"/>
          <w:sz w:val="24"/>
          <w:szCs w:val="24"/>
          <w:lang w:eastAsia="el-GR"/>
        </w:rPr>
        <w:t xml:space="preserve">, 14, 636–648. </w:t>
      </w:r>
    </w:p>
    <w:p w:rsidR="00FA6F5F" w:rsidRPr="00CB69CD" w:rsidRDefault="00FA6F5F" w:rsidP="00FA6F5F">
      <w:pPr>
        <w:autoSpaceDE w:val="0"/>
        <w:autoSpaceDN w:val="0"/>
        <w:adjustRightInd w:val="0"/>
        <w:spacing w:after="0" w:line="360" w:lineRule="auto"/>
        <w:ind w:left="720"/>
        <w:contextualSpacing/>
        <w:jc w:val="both"/>
        <w:rPr>
          <w:rFonts w:ascii="Times New Roman" w:eastAsia="Calibri" w:hAnsi="Times New Roman" w:cs="Times New Roman"/>
          <w:sz w:val="24"/>
          <w:szCs w:val="24"/>
          <w:lang w:eastAsia="el-GR"/>
        </w:rPr>
      </w:pPr>
    </w:p>
    <w:p w:rsidR="00032EA2" w:rsidRPr="00032EA2" w:rsidRDefault="00032EA2" w:rsidP="00032EA2">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roofErr w:type="spellStart"/>
      <w:r w:rsidRPr="00AC40EE">
        <w:rPr>
          <w:rFonts w:ascii="Times New Roman" w:eastAsia="Calibri" w:hAnsi="Times New Roman" w:cs="Times New Roman"/>
          <w:sz w:val="24"/>
          <w:szCs w:val="24"/>
          <w:lang w:val="en-US"/>
        </w:rPr>
        <w:t>Kennerley</w:t>
      </w:r>
      <w:proofErr w:type="spellEnd"/>
      <w:r w:rsidRPr="00032EA2">
        <w:rPr>
          <w:rFonts w:ascii="Times New Roman" w:eastAsia="Calibri" w:hAnsi="Times New Roman" w:cs="Times New Roman"/>
          <w:sz w:val="24"/>
          <w:szCs w:val="24"/>
        </w:rPr>
        <w:t xml:space="preserve"> </w:t>
      </w:r>
      <w:r w:rsidRPr="00AC40EE">
        <w:rPr>
          <w:rFonts w:ascii="Times New Roman" w:eastAsia="Calibri" w:hAnsi="Times New Roman" w:cs="Times New Roman"/>
          <w:sz w:val="24"/>
          <w:szCs w:val="24"/>
          <w:lang w:val="en-US"/>
        </w:rPr>
        <w:t>H</w:t>
      </w:r>
      <w:r w:rsidRPr="00032EA2">
        <w:rPr>
          <w:rFonts w:ascii="Times New Roman" w:eastAsia="Calibri" w:hAnsi="Times New Roman" w:cs="Times New Roman"/>
          <w:sz w:val="24"/>
          <w:szCs w:val="24"/>
        </w:rPr>
        <w:t xml:space="preserve">. (2009). </w:t>
      </w:r>
      <w:r w:rsidRPr="00AC40EE">
        <w:rPr>
          <w:rFonts w:ascii="Times New Roman" w:eastAsia="Calibri" w:hAnsi="Times New Roman" w:cs="Times New Roman"/>
          <w:i/>
          <w:sz w:val="24"/>
          <w:szCs w:val="24"/>
        </w:rPr>
        <w:t>Ξεπερνώντας</w:t>
      </w:r>
      <w:r w:rsidRPr="00032EA2">
        <w:rPr>
          <w:rFonts w:ascii="Times New Roman" w:eastAsia="Calibri" w:hAnsi="Times New Roman" w:cs="Times New Roman"/>
          <w:i/>
          <w:sz w:val="24"/>
          <w:szCs w:val="24"/>
        </w:rPr>
        <w:t xml:space="preserve"> </w:t>
      </w:r>
      <w:r w:rsidRPr="00AC40EE">
        <w:rPr>
          <w:rFonts w:ascii="Times New Roman" w:eastAsia="Calibri" w:hAnsi="Times New Roman" w:cs="Times New Roman"/>
          <w:i/>
          <w:sz w:val="24"/>
          <w:szCs w:val="24"/>
        </w:rPr>
        <w:t>το</w:t>
      </w:r>
      <w:r w:rsidRPr="00032EA2">
        <w:rPr>
          <w:rFonts w:ascii="Times New Roman" w:eastAsia="Calibri" w:hAnsi="Times New Roman" w:cs="Times New Roman"/>
          <w:i/>
          <w:sz w:val="24"/>
          <w:szCs w:val="24"/>
        </w:rPr>
        <w:t xml:space="preserve"> </w:t>
      </w:r>
      <w:r w:rsidRPr="00AC40EE">
        <w:rPr>
          <w:rFonts w:ascii="Times New Roman" w:eastAsia="Calibri" w:hAnsi="Times New Roman" w:cs="Times New Roman"/>
          <w:i/>
          <w:sz w:val="24"/>
          <w:szCs w:val="24"/>
        </w:rPr>
        <w:t>Άγχος</w:t>
      </w:r>
      <w:r w:rsidRPr="00032EA2">
        <w:rPr>
          <w:rFonts w:ascii="Times New Roman" w:eastAsia="Calibri" w:hAnsi="Times New Roman" w:cs="Times New Roman"/>
          <w:sz w:val="24"/>
          <w:szCs w:val="24"/>
        </w:rPr>
        <w:t xml:space="preserve">, </w:t>
      </w:r>
      <w:r w:rsidRPr="00AC40EE">
        <w:rPr>
          <w:rFonts w:ascii="Times New Roman" w:eastAsia="Calibri" w:hAnsi="Times New Roman" w:cs="Times New Roman"/>
          <w:sz w:val="24"/>
          <w:szCs w:val="24"/>
        </w:rPr>
        <w:t>Εκδόσεις</w:t>
      </w:r>
      <w:r w:rsidRPr="00032EA2">
        <w:rPr>
          <w:rFonts w:ascii="Times New Roman" w:eastAsia="Calibri" w:hAnsi="Times New Roman" w:cs="Times New Roman"/>
          <w:sz w:val="24"/>
          <w:szCs w:val="24"/>
        </w:rPr>
        <w:t xml:space="preserve"> </w:t>
      </w:r>
      <w:r w:rsidRPr="00AC40EE">
        <w:rPr>
          <w:rFonts w:ascii="Times New Roman" w:eastAsia="Calibri" w:hAnsi="Times New Roman" w:cs="Times New Roman"/>
          <w:sz w:val="24"/>
          <w:szCs w:val="24"/>
        </w:rPr>
        <w:t>Ελληνικά</w:t>
      </w:r>
      <w:r w:rsidRPr="00032EA2">
        <w:rPr>
          <w:rFonts w:ascii="Times New Roman" w:eastAsia="Calibri" w:hAnsi="Times New Roman" w:cs="Times New Roman"/>
          <w:sz w:val="24"/>
          <w:szCs w:val="24"/>
        </w:rPr>
        <w:t xml:space="preserve"> </w:t>
      </w:r>
      <w:r w:rsidRPr="00AC40EE">
        <w:rPr>
          <w:rFonts w:ascii="Times New Roman" w:eastAsia="Calibri" w:hAnsi="Times New Roman" w:cs="Times New Roman"/>
          <w:sz w:val="24"/>
          <w:szCs w:val="24"/>
        </w:rPr>
        <w:t>Γράμματα</w:t>
      </w:r>
    </w:p>
    <w:p w:rsidR="00032EA2" w:rsidRPr="00032EA2" w:rsidRDefault="00032EA2" w:rsidP="00FA6F5F">
      <w:pPr>
        <w:autoSpaceDE w:val="0"/>
        <w:autoSpaceDN w:val="0"/>
        <w:adjustRightInd w:val="0"/>
        <w:spacing w:after="0" w:line="360" w:lineRule="auto"/>
        <w:ind w:left="720"/>
        <w:contextualSpacing/>
        <w:jc w:val="both"/>
        <w:rPr>
          <w:rFonts w:ascii="Times New Roman" w:eastAsia="Calibri" w:hAnsi="Times New Roman" w:cs="Times New Roman"/>
          <w:sz w:val="24"/>
          <w:szCs w:val="24"/>
          <w:lang w:eastAsia="el-GR"/>
        </w:rPr>
      </w:pPr>
    </w:p>
    <w:p w:rsidR="00993357" w:rsidRPr="00AC40EE" w:rsidRDefault="00993357" w:rsidP="00993357">
      <w:pPr>
        <w:autoSpaceDE w:val="0"/>
        <w:autoSpaceDN w:val="0"/>
        <w:adjustRightInd w:val="0"/>
        <w:spacing w:after="0" w:line="360" w:lineRule="auto"/>
        <w:ind w:left="714"/>
        <w:contextualSpacing/>
        <w:jc w:val="both"/>
        <w:rPr>
          <w:rFonts w:ascii="Times New Roman" w:eastAsia="Calibri" w:hAnsi="Times New Roman" w:cs="Times New Roman"/>
          <w:color w:val="000000"/>
          <w:sz w:val="24"/>
          <w:szCs w:val="24"/>
          <w:lang w:val="en-US"/>
        </w:rPr>
      </w:pPr>
      <w:r w:rsidRPr="00AC40EE">
        <w:rPr>
          <w:rFonts w:ascii="Times New Roman" w:eastAsia="Calibri" w:hAnsi="Times New Roman" w:cs="Times New Roman"/>
          <w:color w:val="000000"/>
          <w:sz w:val="24"/>
          <w:szCs w:val="24"/>
          <w:lang w:val="en-US"/>
        </w:rPr>
        <w:t>Miyake</w:t>
      </w:r>
      <w:r w:rsidRPr="00CB69CD">
        <w:rPr>
          <w:rFonts w:ascii="Times New Roman" w:eastAsia="Calibri" w:hAnsi="Times New Roman" w:cs="Times New Roman"/>
          <w:color w:val="000000"/>
          <w:sz w:val="24"/>
          <w:szCs w:val="24"/>
        </w:rPr>
        <w:t xml:space="preserve"> </w:t>
      </w:r>
      <w:r w:rsidRPr="00AC40EE">
        <w:rPr>
          <w:rFonts w:ascii="Times New Roman" w:eastAsia="Calibri" w:hAnsi="Times New Roman" w:cs="Times New Roman"/>
          <w:color w:val="000000"/>
          <w:sz w:val="24"/>
          <w:szCs w:val="24"/>
          <w:lang w:val="en-US"/>
        </w:rPr>
        <w:t>P</w:t>
      </w:r>
      <w:r w:rsidRPr="00CB69CD">
        <w:rPr>
          <w:rFonts w:ascii="Times New Roman" w:eastAsia="Calibri" w:hAnsi="Times New Roman" w:cs="Times New Roman"/>
          <w:color w:val="000000"/>
          <w:sz w:val="24"/>
          <w:szCs w:val="24"/>
        </w:rPr>
        <w:t xml:space="preserve">., </w:t>
      </w:r>
      <w:r w:rsidRPr="00AC40EE">
        <w:rPr>
          <w:rFonts w:ascii="Times New Roman" w:eastAsia="Calibri" w:hAnsi="Times New Roman" w:cs="Times New Roman"/>
          <w:color w:val="000000"/>
          <w:sz w:val="24"/>
          <w:szCs w:val="24"/>
          <w:lang w:val="en-US"/>
        </w:rPr>
        <w:t>Shah</w:t>
      </w:r>
      <w:r w:rsidRPr="00CB69CD">
        <w:rPr>
          <w:rFonts w:ascii="Times New Roman" w:eastAsia="Calibri" w:hAnsi="Times New Roman" w:cs="Times New Roman"/>
          <w:color w:val="000000"/>
          <w:sz w:val="24"/>
          <w:szCs w:val="24"/>
        </w:rPr>
        <w:t xml:space="preserve"> </w:t>
      </w:r>
      <w:r w:rsidRPr="00AC40EE">
        <w:rPr>
          <w:rFonts w:ascii="Times New Roman" w:eastAsia="Calibri" w:hAnsi="Times New Roman" w:cs="Times New Roman"/>
          <w:color w:val="000000"/>
          <w:sz w:val="24"/>
          <w:szCs w:val="24"/>
          <w:lang w:val="en-US"/>
        </w:rPr>
        <w:t>P</w:t>
      </w:r>
      <w:r w:rsidRPr="00CB69CD">
        <w:rPr>
          <w:rFonts w:ascii="Times New Roman" w:eastAsia="Calibri" w:hAnsi="Times New Roman" w:cs="Times New Roman"/>
          <w:color w:val="000000"/>
          <w:sz w:val="24"/>
          <w:szCs w:val="24"/>
        </w:rPr>
        <w:t xml:space="preserve">. (1999). </w:t>
      </w:r>
      <w:r w:rsidRPr="00AC40EE">
        <w:rPr>
          <w:rFonts w:ascii="Times New Roman" w:eastAsia="Calibri" w:hAnsi="Times New Roman" w:cs="Times New Roman"/>
          <w:i/>
          <w:color w:val="000000"/>
          <w:sz w:val="24"/>
          <w:szCs w:val="24"/>
          <w:lang w:val="en-US"/>
        </w:rPr>
        <w:t>Models of Working Memory: Mechanisms of Active Maintenance and Executive Control</w:t>
      </w:r>
      <w:r w:rsidRPr="00AC40EE">
        <w:rPr>
          <w:rFonts w:ascii="Times New Roman" w:eastAsia="Calibri" w:hAnsi="Times New Roman" w:cs="Times New Roman"/>
          <w:color w:val="000000"/>
          <w:sz w:val="24"/>
          <w:szCs w:val="24"/>
          <w:lang w:val="en-US"/>
        </w:rPr>
        <w:t>. Cambridge University Press, New York.</w:t>
      </w:r>
    </w:p>
    <w:p w:rsidR="00993357" w:rsidRPr="00AC40EE" w:rsidRDefault="00993357">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AC40EE" w:rsidRPr="00AC40EE" w:rsidRDefault="00AC40EE"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r w:rsidRPr="00AC40EE">
        <w:rPr>
          <w:rFonts w:ascii="Times New Roman" w:eastAsia="Calibri" w:hAnsi="Times New Roman" w:cs="Times New Roman"/>
          <w:sz w:val="24"/>
          <w:szCs w:val="24"/>
          <w:lang w:val="en-US" w:eastAsia="el-GR"/>
        </w:rPr>
        <w:t>Morrell, P. D., Lederman, N. G. (1998). Student's attitudes toward school and classroom science:</w:t>
      </w:r>
      <w:r w:rsidR="00352D24">
        <w:rPr>
          <w:rFonts w:ascii="Times New Roman" w:eastAsia="Calibri" w:hAnsi="Times New Roman" w:cs="Times New Roman"/>
          <w:sz w:val="24"/>
          <w:szCs w:val="24"/>
          <w:lang w:val="en-US" w:eastAsia="el-GR"/>
        </w:rPr>
        <w:t xml:space="preserve"> Are they independent phenomena</w:t>
      </w:r>
      <w:proofErr w:type="gramStart"/>
      <w:r w:rsidRPr="00AC40EE">
        <w:rPr>
          <w:rFonts w:ascii="Times New Roman" w:eastAsia="Calibri" w:hAnsi="Times New Roman" w:cs="Times New Roman"/>
          <w:sz w:val="24"/>
          <w:szCs w:val="24"/>
          <w:lang w:val="en-US" w:eastAsia="el-GR"/>
        </w:rPr>
        <w:t>?</w:t>
      </w:r>
      <w:r w:rsidR="00352D24" w:rsidRPr="00352D24">
        <w:rPr>
          <w:rFonts w:ascii="Times New Roman" w:eastAsia="Calibri" w:hAnsi="Times New Roman" w:cs="Times New Roman"/>
          <w:sz w:val="24"/>
          <w:szCs w:val="24"/>
          <w:lang w:val="en-US" w:eastAsia="el-GR"/>
        </w:rPr>
        <w:t>.</w:t>
      </w:r>
      <w:proofErr w:type="gramEnd"/>
      <w:r w:rsidRPr="00AC40EE">
        <w:rPr>
          <w:rFonts w:ascii="Times New Roman" w:eastAsia="Calibri" w:hAnsi="Times New Roman" w:cs="Times New Roman"/>
          <w:sz w:val="24"/>
          <w:szCs w:val="24"/>
          <w:lang w:val="en-US" w:eastAsia="el-GR"/>
        </w:rPr>
        <w:t xml:space="preserve"> </w:t>
      </w:r>
      <w:r w:rsidRPr="00AC40EE">
        <w:rPr>
          <w:rFonts w:ascii="Times New Roman" w:eastAsia="Calibri" w:hAnsi="Times New Roman" w:cs="Times New Roman"/>
          <w:i/>
          <w:iCs/>
          <w:sz w:val="24"/>
          <w:szCs w:val="24"/>
          <w:lang w:val="en-US" w:eastAsia="el-GR"/>
        </w:rPr>
        <w:t>School Science and Mathematics</w:t>
      </w:r>
      <w:r w:rsidRPr="00AC40EE">
        <w:rPr>
          <w:rFonts w:ascii="Times New Roman" w:eastAsia="Calibri" w:hAnsi="Times New Roman" w:cs="Times New Roman"/>
          <w:sz w:val="24"/>
          <w:szCs w:val="24"/>
          <w:lang w:val="en-US" w:eastAsia="el-GR"/>
        </w:rPr>
        <w:t>, 98 (2), 76-83.</w:t>
      </w:r>
    </w:p>
    <w:p w:rsidR="00032EA2" w:rsidRDefault="00032EA2" w:rsidP="00993357">
      <w:pPr>
        <w:autoSpaceDE w:val="0"/>
        <w:autoSpaceDN w:val="0"/>
        <w:adjustRightInd w:val="0"/>
        <w:spacing w:after="0" w:line="360" w:lineRule="auto"/>
        <w:contextualSpacing/>
        <w:jc w:val="both"/>
        <w:rPr>
          <w:rFonts w:ascii="Times New Roman" w:eastAsia="Calibri" w:hAnsi="Times New Roman" w:cs="Times New Roman"/>
          <w:sz w:val="24"/>
          <w:szCs w:val="24"/>
          <w:lang w:val="en-US" w:eastAsia="el-GR"/>
        </w:rPr>
      </w:pPr>
    </w:p>
    <w:p w:rsidR="00032EA2" w:rsidRPr="00032EA2" w:rsidRDefault="00032EA2" w:rsidP="00032EA2">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proofErr w:type="spellStart"/>
      <w:r w:rsidRPr="00AC40EE">
        <w:rPr>
          <w:rFonts w:ascii="Times New Roman" w:eastAsia="Calibri" w:hAnsi="Times New Roman" w:cs="Times New Roman"/>
          <w:sz w:val="24"/>
          <w:szCs w:val="24"/>
          <w:lang w:val="en-US"/>
        </w:rPr>
        <w:t>Neuderth</w:t>
      </w:r>
      <w:proofErr w:type="spellEnd"/>
      <w:r w:rsidRPr="00AC40EE">
        <w:rPr>
          <w:rFonts w:ascii="Times New Roman" w:eastAsia="Calibri" w:hAnsi="Times New Roman" w:cs="Times New Roman"/>
          <w:sz w:val="24"/>
          <w:szCs w:val="24"/>
          <w:lang w:val="en-US"/>
        </w:rPr>
        <w:t xml:space="preserve"> S., Jabs B., </w:t>
      </w:r>
      <w:proofErr w:type="spellStart"/>
      <w:r w:rsidRPr="00AC40EE">
        <w:rPr>
          <w:rFonts w:ascii="Times New Roman" w:eastAsia="Calibri" w:hAnsi="Times New Roman" w:cs="Times New Roman"/>
          <w:sz w:val="24"/>
          <w:szCs w:val="24"/>
          <w:lang w:val="en-US"/>
        </w:rPr>
        <w:t>Schmidtke</w:t>
      </w:r>
      <w:proofErr w:type="spellEnd"/>
      <w:r w:rsidRPr="00AC40EE">
        <w:rPr>
          <w:rFonts w:ascii="Times New Roman" w:eastAsia="Calibri" w:hAnsi="Times New Roman" w:cs="Times New Roman"/>
          <w:sz w:val="24"/>
          <w:szCs w:val="24"/>
          <w:lang w:val="en-US"/>
        </w:rPr>
        <w:t xml:space="preserve"> A. (2009).Strategies for reducing test anxiety and optimizing exam preparation in German university students: a prevention-oriented pilot project of the University of Wurzburg. </w:t>
      </w:r>
      <w:r w:rsidRPr="00AC40EE">
        <w:rPr>
          <w:rFonts w:ascii="Times New Roman" w:eastAsia="Calibri" w:hAnsi="Times New Roman" w:cs="Times New Roman"/>
          <w:i/>
          <w:sz w:val="24"/>
          <w:szCs w:val="24"/>
          <w:lang w:val="en-US"/>
        </w:rPr>
        <w:t>Journal</w:t>
      </w:r>
      <w:r w:rsidRPr="00032EA2">
        <w:rPr>
          <w:rFonts w:ascii="Times New Roman" w:eastAsia="Calibri" w:hAnsi="Times New Roman" w:cs="Times New Roman"/>
          <w:i/>
          <w:sz w:val="24"/>
          <w:szCs w:val="24"/>
          <w:lang w:val="en-US"/>
        </w:rPr>
        <w:t xml:space="preserve"> </w:t>
      </w:r>
      <w:r w:rsidRPr="00AC40EE">
        <w:rPr>
          <w:rFonts w:ascii="Times New Roman" w:eastAsia="Calibri" w:hAnsi="Times New Roman" w:cs="Times New Roman"/>
          <w:i/>
          <w:sz w:val="24"/>
          <w:szCs w:val="24"/>
          <w:lang w:val="en-US"/>
        </w:rPr>
        <w:t>Neural</w:t>
      </w:r>
      <w:r w:rsidRPr="00032EA2">
        <w:rPr>
          <w:rFonts w:ascii="Times New Roman" w:eastAsia="Calibri" w:hAnsi="Times New Roman" w:cs="Times New Roman"/>
          <w:i/>
          <w:sz w:val="24"/>
          <w:szCs w:val="24"/>
          <w:lang w:val="en-US"/>
        </w:rPr>
        <w:t xml:space="preserve"> </w:t>
      </w:r>
      <w:proofErr w:type="spellStart"/>
      <w:proofErr w:type="gramStart"/>
      <w:r w:rsidRPr="00AC40EE">
        <w:rPr>
          <w:rFonts w:ascii="Times New Roman" w:eastAsia="Calibri" w:hAnsi="Times New Roman" w:cs="Times New Roman"/>
          <w:i/>
          <w:sz w:val="24"/>
          <w:szCs w:val="24"/>
          <w:lang w:val="en-US"/>
        </w:rPr>
        <w:t>Transm</w:t>
      </w:r>
      <w:proofErr w:type="spellEnd"/>
      <w:r w:rsidRPr="00032EA2">
        <w:rPr>
          <w:rFonts w:ascii="Times New Roman" w:eastAsia="Calibri" w:hAnsi="Times New Roman" w:cs="Times New Roman"/>
          <w:sz w:val="24"/>
          <w:szCs w:val="24"/>
          <w:lang w:val="en-US"/>
        </w:rPr>
        <w:t xml:space="preserve">  116:785</w:t>
      </w:r>
      <w:proofErr w:type="gramEnd"/>
      <w:r w:rsidRPr="00032EA2">
        <w:rPr>
          <w:rFonts w:ascii="Times New Roman" w:eastAsia="Calibri" w:hAnsi="Times New Roman" w:cs="Times New Roman"/>
          <w:sz w:val="24"/>
          <w:szCs w:val="24"/>
          <w:lang w:val="en-US"/>
        </w:rPr>
        <w:t>–790.</w:t>
      </w:r>
    </w:p>
    <w:p w:rsidR="00032EA2" w:rsidRPr="00CB69CD" w:rsidRDefault="00032EA2" w:rsidP="00032EA2">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proofErr w:type="spellStart"/>
      <w:r w:rsidRPr="00AC40EE">
        <w:rPr>
          <w:rFonts w:ascii="Times New Roman" w:eastAsia="Calibri" w:hAnsi="Times New Roman" w:cs="Times New Roman"/>
          <w:sz w:val="24"/>
          <w:szCs w:val="24"/>
          <w:lang w:val="en-US"/>
        </w:rPr>
        <w:t>Putwain</w:t>
      </w:r>
      <w:proofErr w:type="spellEnd"/>
      <w:r w:rsidRPr="00AC40EE">
        <w:rPr>
          <w:rFonts w:ascii="Times New Roman" w:eastAsia="Calibri" w:hAnsi="Times New Roman" w:cs="Times New Roman"/>
          <w:sz w:val="24"/>
          <w:szCs w:val="24"/>
          <w:lang w:val="en-US"/>
        </w:rPr>
        <w:t xml:space="preserve">, D.W. (2009). Situated and Contextual Features of Test Anxiety in UK Adolescent Students. </w:t>
      </w:r>
      <w:r w:rsidRPr="00AC40EE">
        <w:rPr>
          <w:rFonts w:ascii="Times New Roman" w:eastAsia="Calibri" w:hAnsi="Times New Roman" w:cs="Times New Roman"/>
          <w:i/>
          <w:iCs/>
          <w:sz w:val="24"/>
          <w:szCs w:val="24"/>
          <w:lang w:val="en-US"/>
        </w:rPr>
        <w:t>School</w:t>
      </w:r>
      <w:r w:rsidRPr="00CB69CD">
        <w:rPr>
          <w:rFonts w:ascii="Times New Roman" w:eastAsia="Calibri" w:hAnsi="Times New Roman" w:cs="Times New Roman"/>
          <w:i/>
          <w:iCs/>
          <w:sz w:val="24"/>
          <w:szCs w:val="24"/>
          <w:lang w:val="en-US"/>
        </w:rPr>
        <w:t xml:space="preserve"> </w:t>
      </w:r>
      <w:r w:rsidRPr="00AC40EE">
        <w:rPr>
          <w:rFonts w:ascii="Times New Roman" w:eastAsia="Calibri" w:hAnsi="Times New Roman" w:cs="Times New Roman"/>
          <w:i/>
          <w:iCs/>
          <w:sz w:val="24"/>
          <w:szCs w:val="24"/>
          <w:lang w:val="en-US"/>
        </w:rPr>
        <w:t>Psychology</w:t>
      </w:r>
      <w:r w:rsidRPr="00CB69CD">
        <w:rPr>
          <w:rFonts w:ascii="Times New Roman" w:eastAsia="Calibri" w:hAnsi="Times New Roman" w:cs="Times New Roman"/>
          <w:i/>
          <w:iCs/>
          <w:sz w:val="24"/>
          <w:szCs w:val="24"/>
          <w:lang w:val="en-US"/>
        </w:rPr>
        <w:t xml:space="preserve"> </w:t>
      </w:r>
      <w:r w:rsidRPr="00AC40EE">
        <w:rPr>
          <w:rFonts w:ascii="Times New Roman" w:eastAsia="Calibri" w:hAnsi="Times New Roman" w:cs="Times New Roman"/>
          <w:i/>
          <w:iCs/>
          <w:sz w:val="24"/>
          <w:szCs w:val="24"/>
          <w:lang w:val="en-US"/>
        </w:rPr>
        <w:t>International</w:t>
      </w:r>
      <w:r w:rsidRPr="00CB69CD">
        <w:rPr>
          <w:rFonts w:ascii="Times New Roman" w:eastAsia="Calibri" w:hAnsi="Times New Roman" w:cs="Times New Roman"/>
          <w:i/>
          <w:iCs/>
          <w:sz w:val="24"/>
          <w:szCs w:val="24"/>
          <w:lang w:val="en-US"/>
        </w:rPr>
        <w:t xml:space="preserve">, </w:t>
      </w:r>
      <w:r w:rsidRPr="00AC40EE">
        <w:rPr>
          <w:rFonts w:ascii="Times New Roman" w:eastAsia="Calibri" w:hAnsi="Times New Roman" w:cs="Times New Roman"/>
          <w:sz w:val="24"/>
          <w:szCs w:val="24"/>
          <w:lang w:val="en-US"/>
        </w:rPr>
        <w:t>vol</w:t>
      </w:r>
      <w:r w:rsidRPr="00CB69CD">
        <w:rPr>
          <w:rFonts w:ascii="Times New Roman" w:eastAsia="Calibri" w:hAnsi="Times New Roman" w:cs="Times New Roman"/>
          <w:sz w:val="24"/>
          <w:szCs w:val="24"/>
          <w:lang w:val="en-US"/>
        </w:rPr>
        <w:t xml:space="preserve">. 30, </w:t>
      </w:r>
      <w:r w:rsidRPr="00AC40EE">
        <w:rPr>
          <w:rFonts w:ascii="Times New Roman" w:eastAsia="Calibri" w:hAnsi="Times New Roman" w:cs="Times New Roman"/>
          <w:sz w:val="24"/>
          <w:szCs w:val="24"/>
          <w:lang w:val="en-US"/>
        </w:rPr>
        <w:t>no</w:t>
      </w:r>
      <w:r w:rsidRPr="00CB69CD">
        <w:rPr>
          <w:rFonts w:ascii="Times New Roman" w:eastAsia="Calibri" w:hAnsi="Times New Roman" w:cs="Times New Roman"/>
          <w:sz w:val="24"/>
          <w:szCs w:val="24"/>
          <w:lang w:val="en-US"/>
        </w:rPr>
        <w:t xml:space="preserve">. 1, 56-74. </w:t>
      </w:r>
    </w:p>
    <w:p w:rsidR="00032EA2" w:rsidRPr="00CB69CD" w:rsidRDefault="00032EA2" w:rsidP="00032EA2">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p>
    <w:p w:rsidR="00032EA2" w:rsidRPr="00AC40EE" w:rsidRDefault="00032EA2" w:rsidP="00032EA2">
      <w:pPr>
        <w:autoSpaceDE w:val="0"/>
        <w:autoSpaceDN w:val="0"/>
        <w:adjustRightInd w:val="0"/>
        <w:spacing w:after="0" w:line="360" w:lineRule="auto"/>
        <w:ind w:left="714"/>
        <w:contextualSpacing/>
        <w:jc w:val="both"/>
        <w:rPr>
          <w:rFonts w:ascii="Times New Roman" w:eastAsia="Calibri" w:hAnsi="Times New Roman" w:cs="Times New Roman"/>
          <w:color w:val="000000"/>
          <w:sz w:val="24"/>
          <w:szCs w:val="24"/>
          <w:lang w:val="en-US"/>
        </w:rPr>
      </w:pPr>
      <w:r w:rsidRPr="00AC40EE">
        <w:rPr>
          <w:rFonts w:ascii="Times New Roman" w:eastAsia="Calibri" w:hAnsi="Times New Roman" w:cs="Times New Roman"/>
          <w:color w:val="000000"/>
          <w:sz w:val="24"/>
          <w:szCs w:val="24"/>
          <w:lang w:val="en-US"/>
        </w:rPr>
        <w:t xml:space="preserve">Ramirez G., </w:t>
      </w:r>
      <w:proofErr w:type="spellStart"/>
      <w:r w:rsidRPr="00AC40EE">
        <w:rPr>
          <w:rFonts w:ascii="Times New Roman" w:eastAsia="Calibri" w:hAnsi="Times New Roman" w:cs="Times New Roman"/>
          <w:color w:val="000000"/>
          <w:sz w:val="24"/>
          <w:szCs w:val="24"/>
          <w:lang w:val="en-US"/>
        </w:rPr>
        <w:t>Beilock</w:t>
      </w:r>
      <w:proofErr w:type="spellEnd"/>
      <w:r w:rsidRPr="00AC40EE">
        <w:rPr>
          <w:rFonts w:ascii="Times New Roman" w:eastAsia="Calibri" w:hAnsi="Times New Roman" w:cs="Times New Roman"/>
          <w:color w:val="000000"/>
          <w:sz w:val="24"/>
          <w:szCs w:val="24"/>
          <w:lang w:val="en-US"/>
        </w:rPr>
        <w:t xml:space="preserve"> S.L. (2011). Writing About Testing Worries Boosts Exam Performance in the Classroom. </w:t>
      </w:r>
      <w:r w:rsidRPr="00AC40EE">
        <w:rPr>
          <w:rFonts w:ascii="Times New Roman" w:eastAsia="Calibri" w:hAnsi="Times New Roman" w:cs="Times New Roman"/>
          <w:i/>
          <w:color w:val="000000"/>
          <w:sz w:val="24"/>
          <w:szCs w:val="24"/>
          <w:lang w:val="en-US"/>
        </w:rPr>
        <w:t>Science 331</w:t>
      </w:r>
      <w:r w:rsidRPr="00AC40EE">
        <w:rPr>
          <w:rFonts w:ascii="Times New Roman" w:eastAsia="Calibri" w:hAnsi="Times New Roman" w:cs="Times New Roman"/>
          <w:color w:val="000000"/>
          <w:sz w:val="24"/>
          <w:szCs w:val="24"/>
          <w:lang w:val="en-US"/>
        </w:rPr>
        <w:t>, 211.</w:t>
      </w:r>
    </w:p>
    <w:p w:rsidR="00032EA2" w:rsidRPr="00CB69CD" w:rsidRDefault="00032EA2" w:rsidP="00032EA2">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p>
    <w:p w:rsidR="00032EA2" w:rsidRPr="00AC40EE" w:rsidRDefault="00032EA2" w:rsidP="00032EA2">
      <w:pPr>
        <w:autoSpaceDE w:val="0"/>
        <w:autoSpaceDN w:val="0"/>
        <w:adjustRightInd w:val="0"/>
        <w:spacing w:after="0" w:line="360" w:lineRule="auto"/>
        <w:ind w:left="720"/>
        <w:contextualSpacing/>
        <w:jc w:val="both"/>
        <w:rPr>
          <w:rFonts w:ascii="Times New Roman" w:eastAsia="Calibri" w:hAnsi="Times New Roman" w:cs="Times New Roman"/>
          <w:color w:val="231F20"/>
          <w:sz w:val="24"/>
          <w:szCs w:val="24"/>
          <w:lang w:val="en-US" w:eastAsia="el-GR"/>
        </w:rPr>
      </w:pPr>
      <w:r w:rsidRPr="00AC40EE">
        <w:rPr>
          <w:rFonts w:ascii="Times New Roman" w:eastAsia="Calibri" w:hAnsi="Times New Roman" w:cs="Times New Roman"/>
          <w:color w:val="231F20"/>
          <w:sz w:val="24"/>
          <w:szCs w:val="24"/>
          <w:lang w:val="en-US" w:eastAsia="el-GR"/>
        </w:rPr>
        <w:t xml:space="preserve">Romeo D.R. (2010).Adolescence: A Central Event in Shaping Stress Reactivity. Wiley Periodicals, </w:t>
      </w:r>
      <w:r w:rsidRPr="00395983">
        <w:rPr>
          <w:rFonts w:ascii="Times New Roman" w:eastAsia="Calibri" w:hAnsi="Times New Roman" w:cs="Times New Roman"/>
          <w:i/>
          <w:color w:val="231F20"/>
          <w:sz w:val="24"/>
          <w:szCs w:val="24"/>
          <w:lang w:val="en-US" w:eastAsia="el-GR"/>
        </w:rPr>
        <w:t xml:space="preserve">Inc. Dev. </w:t>
      </w:r>
      <w:proofErr w:type="spellStart"/>
      <w:r w:rsidRPr="00395983">
        <w:rPr>
          <w:rFonts w:ascii="Times New Roman" w:eastAsia="Calibri" w:hAnsi="Times New Roman" w:cs="Times New Roman"/>
          <w:i/>
          <w:color w:val="231F20"/>
          <w:sz w:val="24"/>
          <w:szCs w:val="24"/>
          <w:lang w:val="en-US" w:eastAsia="el-GR"/>
        </w:rPr>
        <w:t>Psychobiol</w:t>
      </w:r>
      <w:proofErr w:type="spellEnd"/>
      <w:r w:rsidRPr="00AC40EE">
        <w:rPr>
          <w:rFonts w:ascii="Times New Roman" w:eastAsia="Calibri" w:hAnsi="Times New Roman" w:cs="Times New Roman"/>
          <w:color w:val="231F20"/>
          <w:sz w:val="24"/>
          <w:szCs w:val="24"/>
          <w:lang w:val="en-US" w:eastAsia="el-GR"/>
        </w:rPr>
        <w:t xml:space="preserve">. 52: 244–253. </w:t>
      </w:r>
    </w:p>
    <w:p w:rsidR="00032EA2" w:rsidRPr="00CB69CD" w:rsidRDefault="00032EA2" w:rsidP="00032EA2">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p>
    <w:p w:rsidR="00032EA2" w:rsidRPr="00CB69CD" w:rsidRDefault="00032EA2" w:rsidP="00032EA2">
      <w:pPr>
        <w:spacing w:after="0" w:line="360" w:lineRule="auto"/>
        <w:ind w:left="720"/>
        <w:contextualSpacing/>
        <w:jc w:val="both"/>
        <w:rPr>
          <w:rFonts w:ascii="Times New Roman" w:eastAsia="Calibri" w:hAnsi="Times New Roman" w:cs="Times New Roman"/>
          <w:sz w:val="24"/>
          <w:szCs w:val="24"/>
        </w:rPr>
      </w:pPr>
      <w:proofErr w:type="spellStart"/>
      <w:r w:rsidRPr="00AC40EE">
        <w:rPr>
          <w:rFonts w:ascii="Times New Roman" w:eastAsia="Calibri" w:hAnsi="Times New Roman" w:cs="Times New Roman"/>
          <w:sz w:val="24"/>
          <w:szCs w:val="24"/>
          <w:lang w:val="en-US"/>
        </w:rPr>
        <w:t>Schunk</w:t>
      </w:r>
      <w:proofErr w:type="spellEnd"/>
      <w:r w:rsidRPr="00AC40EE">
        <w:rPr>
          <w:rFonts w:ascii="Times New Roman" w:eastAsia="Calibri" w:hAnsi="Times New Roman" w:cs="Times New Roman"/>
          <w:sz w:val="24"/>
          <w:szCs w:val="24"/>
          <w:lang w:val="en-US"/>
        </w:rPr>
        <w:t xml:space="preserve">, D. H., &amp; </w:t>
      </w:r>
      <w:proofErr w:type="spellStart"/>
      <w:r w:rsidRPr="00AC40EE">
        <w:rPr>
          <w:rFonts w:ascii="Times New Roman" w:eastAsia="Calibri" w:hAnsi="Times New Roman" w:cs="Times New Roman"/>
          <w:sz w:val="24"/>
          <w:szCs w:val="24"/>
          <w:lang w:val="en-US"/>
        </w:rPr>
        <w:t>Ertmer</w:t>
      </w:r>
      <w:proofErr w:type="spellEnd"/>
      <w:r w:rsidRPr="00AC40EE">
        <w:rPr>
          <w:rFonts w:ascii="Times New Roman" w:eastAsia="Calibri" w:hAnsi="Times New Roman" w:cs="Times New Roman"/>
          <w:sz w:val="24"/>
          <w:szCs w:val="24"/>
          <w:lang w:val="en-US"/>
        </w:rPr>
        <w:t xml:space="preserve">, P. A. (2000). </w:t>
      </w:r>
      <w:r w:rsidRPr="00AC40EE">
        <w:rPr>
          <w:rFonts w:ascii="Times New Roman" w:eastAsia="Calibri" w:hAnsi="Times New Roman" w:cs="Times New Roman"/>
          <w:i/>
          <w:sz w:val="24"/>
          <w:szCs w:val="24"/>
          <w:lang w:val="en-US"/>
        </w:rPr>
        <w:t xml:space="preserve">Self-regulation and academic learning: Self-efficacy enhancing interventions. In M. </w:t>
      </w:r>
      <w:proofErr w:type="spellStart"/>
      <w:r w:rsidRPr="00AC40EE">
        <w:rPr>
          <w:rFonts w:ascii="Times New Roman" w:eastAsia="Calibri" w:hAnsi="Times New Roman" w:cs="Times New Roman"/>
          <w:i/>
          <w:sz w:val="24"/>
          <w:szCs w:val="24"/>
          <w:lang w:val="en-US"/>
        </w:rPr>
        <w:t>Boekaerts</w:t>
      </w:r>
      <w:proofErr w:type="spellEnd"/>
      <w:r w:rsidRPr="00AC40EE">
        <w:rPr>
          <w:rFonts w:ascii="Times New Roman" w:eastAsia="Calibri" w:hAnsi="Times New Roman" w:cs="Times New Roman"/>
          <w:i/>
          <w:sz w:val="24"/>
          <w:szCs w:val="24"/>
          <w:lang w:val="en-US"/>
        </w:rPr>
        <w:t xml:space="preserve">, P. R. </w:t>
      </w:r>
      <w:proofErr w:type="spellStart"/>
      <w:r w:rsidRPr="00AC40EE">
        <w:rPr>
          <w:rFonts w:ascii="Times New Roman" w:eastAsia="Calibri" w:hAnsi="Times New Roman" w:cs="Times New Roman"/>
          <w:i/>
          <w:sz w:val="24"/>
          <w:szCs w:val="24"/>
          <w:lang w:val="en-US"/>
        </w:rPr>
        <w:t>Pintrich</w:t>
      </w:r>
      <w:proofErr w:type="spellEnd"/>
      <w:r w:rsidRPr="00AC40EE">
        <w:rPr>
          <w:rFonts w:ascii="Times New Roman" w:eastAsia="Calibri" w:hAnsi="Times New Roman" w:cs="Times New Roman"/>
          <w:i/>
          <w:sz w:val="24"/>
          <w:szCs w:val="24"/>
          <w:lang w:val="en-US"/>
        </w:rPr>
        <w:t xml:space="preserve">, &amp; M. </w:t>
      </w:r>
      <w:proofErr w:type="spellStart"/>
      <w:r w:rsidRPr="00AC40EE">
        <w:rPr>
          <w:rFonts w:ascii="Times New Roman" w:eastAsia="Calibri" w:hAnsi="Times New Roman" w:cs="Times New Roman"/>
          <w:i/>
          <w:sz w:val="24"/>
          <w:szCs w:val="24"/>
          <w:lang w:val="en-US"/>
        </w:rPr>
        <w:t>Zeidner</w:t>
      </w:r>
      <w:proofErr w:type="spellEnd"/>
      <w:r w:rsidRPr="00AC40EE">
        <w:rPr>
          <w:rFonts w:ascii="Times New Roman" w:eastAsia="Calibri" w:hAnsi="Times New Roman" w:cs="Times New Roman"/>
          <w:i/>
          <w:sz w:val="24"/>
          <w:szCs w:val="24"/>
          <w:lang w:val="en-US"/>
        </w:rPr>
        <w:t xml:space="preserve"> (Eds.), Handbook of self-regulation</w:t>
      </w:r>
      <w:r w:rsidRPr="00AC40EE">
        <w:rPr>
          <w:rFonts w:ascii="Times New Roman" w:eastAsia="Calibri" w:hAnsi="Times New Roman" w:cs="Times New Roman"/>
          <w:sz w:val="24"/>
          <w:szCs w:val="24"/>
          <w:lang w:val="en-US"/>
        </w:rPr>
        <w:t xml:space="preserve"> (pp. 631-650). New</w:t>
      </w:r>
      <w:r w:rsidRPr="00CB69CD">
        <w:rPr>
          <w:rFonts w:ascii="Times New Roman" w:eastAsia="Calibri" w:hAnsi="Times New Roman" w:cs="Times New Roman"/>
          <w:sz w:val="24"/>
          <w:szCs w:val="24"/>
        </w:rPr>
        <w:t xml:space="preserve"> </w:t>
      </w:r>
      <w:r w:rsidRPr="00AC40EE">
        <w:rPr>
          <w:rFonts w:ascii="Times New Roman" w:eastAsia="Calibri" w:hAnsi="Times New Roman" w:cs="Times New Roman"/>
          <w:sz w:val="24"/>
          <w:szCs w:val="24"/>
          <w:lang w:val="en-US"/>
        </w:rPr>
        <w:t>York</w:t>
      </w:r>
      <w:r w:rsidRPr="00CB69CD">
        <w:rPr>
          <w:rFonts w:ascii="Times New Roman" w:eastAsia="Calibri" w:hAnsi="Times New Roman" w:cs="Times New Roman"/>
          <w:sz w:val="24"/>
          <w:szCs w:val="24"/>
        </w:rPr>
        <w:t xml:space="preserve">: </w:t>
      </w:r>
      <w:r w:rsidRPr="00AC40EE">
        <w:rPr>
          <w:rFonts w:ascii="Times New Roman" w:eastAsia="Calibri" w:hAnsi="Times New Roman" w:cs="Times New Roman"/>
          <w:sz w:val="24"/>
          <w:szCs w:val="24"/>
          <w:lang w:val="en-US"/>
        </w:rPr>
        <w:t>Academic</w:t>
      </w:r>
      <w:r w:rsidRPr="00CB69CD">
        <w:rPr>
          <w:rFonts w:ascii="Times New Roman" w:eastAsia="Calibri" w:hAnsi="Times New Roman" w:cs="Times New Roman"/>
          <w:sz w:val="24"/>
          <w:szCs w:val="24"/>
        </w:rPr>
        <w:t xml:space="preserve"> </w:t>
      </w:r>
      <w:r w:rsidRPr="00AC40EE">
        <w:rPr>
          <w:rFonts w:ascii="Times New Roman" w:eastAsia="Calibri" w:hAnsi="Times New Roman" w:cs="Times New Roman"/>
          <w:sz w:val="24"/>
          <w:szCs w:val="24"/>
          <w:lang w:val="en-US"/>
        </w:rPr>
        <w:t>Press</w:t>
      </w:r>
    </w:p>
    <w:p w:rsidR="00032EA2" w:rsidRPr="00AC40EE" w:rsidRDefault="00032EA2">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032EA2" w:rsidRPr="00032EA2" w:rsidRDefault="00032EA2" w:rsidP="00032EA2">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roofErr w:type="spellStart"/>
      <w:r w:rsidRPr="00AC40EE">
        <w:rPr>
          <w:rFonts w:ascii="Times New Roman" w:eastAsia="Calibri" w:hAnsi="Times New Roman" w:cs="Times New Roman"/>
          <w:sz w:val="24"/>
          <w:szCs w:val="24"/>
        </w:rPr>
        <w:t>Συγκολλίτου</w:t>
      </w:r>
      <w:proofErr w:type="spellEnd"/>
      <w:r w:rsidRPr="00AC40EE">
        <w:rPr>
          <w:rFonts w:ascii="Times New Roman" w:eastAsia="Calibri" w:hAnsi="Times New Roman" w:cs="Times New Roman"/>
          <w:sz w:val="24"/>
          <w:szCs w:val="24"/>
        </w:rPr>
        <w:t xml:space="preserve">, Ε., &amp; </w:t>
      </w:r>
      <w:proofErr w:type="spellStart"/>
      <w:r w:rsidRPr="00AC40EE">
        <w:rPr>
          <w:rFonts w:ascii="Times New Roman" w:eastAsia="Calibri" w:hAnsi="Times New Roman" w:cs="Times New Roman"/>
          <w:sz w:val="24"/>
          <w:szCs w:val="24"/>
        </w:rPr>
        <w:t>Γωνίδα</w:t>
      </w:r>
      <w:proofErr w:type="spellEnd"/>
      <w:r w:rsidRPr="00AC40EE">
        <w:rPr>
          <w:rFonts w:ascii="Times New Roman" w:eastAsia="Calibri" w:hAnsi="Times New Roman" w:cs="Times New Roman"/>
          <w:sz w:val="24"/>
          <w:szCs w:val="24"/>
        </w:rPr>
        <w:t xml:space="preserve">, Ε. (2005). Αντιλήψεις για τα χαρακτηριστικά του ψυχολογικού κλίματος της τάξης: η σχέση τους με την επίδοση και την </w:t>
      </w:r>
      <w:proofErr w:type="spellStart"/>
      <w:r w:rsidRPr="00AC40EE">
        <w:rPr>
          <w:rFonts w:ascii="Times New Roman" w:eastAsia="Calibri" w:hAnsi="Times New Roman" w:cs="Times New Roman"/>
          <w:sz w:val="24"/>
          <w:szCs w:val="24"/>
        </w:rPr>
        <w:t>αυτο</w:t>
      </w:r>
      <w:proofErr w:type="spellEnd"/>
      <w:r w:rsidRPr="00AC40EE">
        <w:rPr>
          <w:rFonts w:ascii="Times New Roman" w:eastAsia="Calibri" w:hAnsi="Times New Roman" w:cs="Times New Roman"/>
          <w:sz w:val="24"/>
          <w:szCs w:val="24"/>
        </w:rPr>
        <w:t xml:space="preserve">-αποτελεσματικότητα. Στο Φ. Βλάχος, Φ. </w:t>
      </w:r>
      <w:proofErr w:type="spellStart"/>
      <w:r w:rsidRPr="00AC40EE">
        <w:rPr>
          <w:rFonts w:ascii="Times New Roman" w:eastAsia="Calibri" w:hAnsi="Times New Roman" w:cs="Times New Roman"/>
          <w:sz w:val="24"/>
          <w:szCs w:val="24"/>
        </w:rPr>
        <w:t>Μπονώτη</w:t>
      </w:r>
      <w:proofErr w:type="spellEnd"/>
      <w:r w:rsidRPr="00AC40EE">
        <w:rPr>
          <w:rFonts w:ascii="Times New Roman" w:eastAsia="Calibri" w:hAnsi="Times New Roman" w:cs="Times New Roman"/>
          <w:sz w:val="24"/>
          <w:szCs w:val="24"/>
        </w:rPr>
        <w:t xml:space="preserve">, Π. Μεταλλίδου, Ε., </w:t>
      </w:r>
      <w:r w:rsidRPr="00AC40EE">
        <w:rPr>
          <w:rFonts w:ascii="Times New Roman" w:eastAsia="Calibri" w:hAnsi="Times New Roman" w:cs="Times New Roman"/>
          <w:i/>
          <w:sz w:val="24"/>
          <w:szCs w:val="24"/>
        </w:rPr>
        <w:t>Επιστημονική Επετηρίδα της Ψυχολογικής Εταιρείας Βορείου Ελλάδος: Ανθρώπινη συμπεριφορά και μάθηση</w:t>
      </w:r>
      <w:r w:rsidRPr="00AC40EE">
        <w:rPr>
          <w:rFonts w:ascii="Times New Roman" w:eastAsia="Calibri" w:hAnsi="Times New Roman" w:cs="Times New Roman"/>
          <w:sz w:val="24"/>
          <w:szCs w:val="24"/>
        </w:rPr>
        <w:t xml:space="preserve"> (Τόμος 3, σ. 177-199).</w:t>
      </w:r>
    </w:p>
    <w:p w:rsidR="00032EA2" w:rsidRPr="00032EA2" w:rsidRDefault="00032EA2"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eastAsia="el-GR"/>
        </w:rPr>
      </w:pPr>
    </w:p>
    <w:p w:rsidR="00032EA2" w:rsidRPr="00AC40EE" w:rsidRDefault="00032EA2" w:rsidP="00032EA2">
      <w:pPr>
        <w:spacing w:after="0" w:line="360" w:lineRule="auto"/>
        <w:ind w:left="720"/>
        <w:contextualSpacing/>
        <w:jc w:val="both"/>
        <w:rPr>
          <w:rFonts w:ascii="Times New Roman" w:eastAsia="Calibri" w:hAnsi="Times New Roman" w:cs="Times New Roman"/>
          <w:sz w:val="24"/>
          <w:szCs w:val="24"/>
          <w:lang w:val="en-US"/>
        </w:rPr>
      </w:pPr>
      <w:r w:rsidRPr="00AC40EE">
        <w:rPr>
          <w:rFonts w:ascii="Times New Roman" w:eastAsia="Calibri" w:hAnsi="Times New Roman" w:cs="Times New Roman"/>
          <w:sz w:val="24"/>
          <w:szCs w:val="24"/>
          <w:lang w:val="en-US"/>
        </w:rPr>
        <w:t xml:space="preserve">Tobias, S. (2005). Test anxiety: Interference, defective skills, and cognitive capacity. </w:t>
      </w:r>
      <w:r w:rsidRPr="00AC40EE">
        <w:rPr>
          <w:rFonts w:ascii="Times New Roman" w:eastAsia="Calibri" w:hAnsi="Times New Roman" w:cs="Times New Roman"/>
          <w:i/>
          <w:sz w:val="24"/>
          <w:szCs w:val="24"/>
          <w:lang w:val="en-US"/>
        </w:rPr>
        <w:t>Educational Psychologist</w:t>
      </w:r>
      <w:r w:rsidRPr="00AC40EE">
        <w:rPr>
          <w:rFonts w:ascii="Times New Roman" w:eastAsia="Calibri" w:hAnsi="Times New Roman" w:cs="Times New Roman"/>
          <w:sz w:val="24"/>
          <w:szCs w:val="24"/>
          <w:lang w:val="en-US"/>
        </w:rPr>
        <w:t>, 20, 135-142.</w:t>
      </w:r>
    </w:p>
    <w:p w:rsidR="00032EA2" w:rsidRPr="00AC40EE" w:rsidRDefault="00032EA2">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p>
    <w:p w:rsidR="00FA6F5F" w:rsidRPr="00AC40EE" w:rsidRDefault="00FA6F5F" w:rsidP="00FA6F5F">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r w:rsidRPr="00AC40EE">
        <w:rPr>
          <w:rFonts w:ascii="Times New Roman" w:eastAsia="Calibri" w:hAnsi="Times New Roman" w:cs="Times New Roman"/>
          <w:sz w:val="24"/>
          <w:szCs w:val="24"/>
          <w:lang w:val="en-US"/>
        </w:rPr>
        <w:t xml:space="preserve">Whitaker </w:t>
      </w:r>
      <w:proofErr w:type="spellStart"/>
      <w:r w:rsidRPr="00AC40EE">
        <w:rPr>
          <w:rFonts w:ascii="Times New Roman" w:eastAsia="Calibri" w:hAnsi="Times New Roman" w:cs="Times New Roman"/>
          <w:sz w:val="24"/>
          <w:szCs w:val="24"/>
          <w:lang w:val="en-US"/>
        </w:rPr>
        <w:t>Sena</w:t>
      </w:r>
      <w:proofErr w:type="spellEnd"/>
      <w:r w:rsidRPr="00AC40EE">
        <w:rPr>
          <w:rFonts w:ascii="Times New Roman" w:eastAsia="Calibri" w:hAnsi="Times New Roman" w:cs="Times New Roman"/>
          <w:sz w:val="24"/>
          <w:szCs w:val="24"/>
          <w:lang w:val="en-US"/>
        </w:rPr>
        <w:t xml:space="preserve">, J.D., Lowe, A.P., Lee, W.S. (2007). Significant Predictors of Test Anxiety among Students with and Without Learning Disabilities. </w:t>
      </w:r>
      <w:r w:rsidRPr="00AC40EE">
        <w:rPr>
          <w:rFonts w:ascii="Times New Roman" w:eastAsia="Calibri" w:hAnsi="Times New Roman" w:cs="Times New Roman"/>
          <w:i/>
          <w:iCs/>
          <w:sz w:val="24"/>
          <w:szCs w:val="24"/>
          <w:lang w:val="en-US"/>
        </w:rPr>
        <w:t>Journal of Learning Disabilities</w:t>
      </w:r>
      <w:r w:rsidRPr="00AC40EE">
        <w:rPr>
          <w:rFonts w:ascii="Times New Roman" w:eastAsia="Calibri" w:hAnsi="Times New Roman" w:cs="Times New Roman"/>
          <w:sz w:val="24"/>
          <w:szCs w:val="24"/>
          <w:lang w:val="en-US"/>
        </w:rPr>
        <w:t xml:space="preserve">; 40, 4. </w:t>
      </w:r>
    </w:p>
    <w:p w:rsidR="00FA6F5F" w:rsidRPr="00AC40EE" w:rsidRDefault="00FA6F5F"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
    <w:p w:rsidR="00032EA2" w:rsidRPr="00AC40EE" w:rsidRDefault="00032EA2" w:rsidP="00032EA2">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eastAsia="el-GR"/>
        </w:rPr>
      </w:pPr>
      <w:proofErr w:type="spellStart"/>
      <w:r w:rsidRPr="00AC40EE">
        <w:rPr>
          <w:rFonts w:ascii="Times New Roman" w:eastAsia="Calibri" w:hAnsi="Times New Roman" w:cs="Times New Roman"/>
          <w:sz w:val="24"/>
          <w:szCs w:val="24"/>
          <w:lang w:val="en-US" w:eastAsia="el-GR"/>
        </w:rPr>
        <w:t>Zeidner</w:t>
      </w:r>
      <w:proofErr w:type="spellEnd"/>
      <w:r w:rsidRPr="00AC40EE">
        <w:rPr>
          <w:rFonts w:ascii="Times New Roman" w:eastAsia="Calibri" w:hAnsi="Times New Roman" w:cs="Times New Roman"/>
          <w:sz w:val="24"/>
          <w:szCs w:val="24"/>
          <w:lang w:val="en-US" w:eastAsia="el-GR"/>
        </w:rPr>
        <w:t>, M.</w:t>
      </w:r>
      <w:r w:rsidRPr="007B2B89">
        <w:rPr>
          <w:rFonts w:ascii="Times New Roman" w:eastAsia="Calibri" w:hAnsi="Times New Roman" w:cs="Times New Roman"/>
          <w:sz w:val="24"/>
          <w:szCs w:val="24"/>
          <w:lang w:val="en-US" w:eastAsia="el-GR"/>
        </w:rPr>
        <w:t>,</w:t>
      </w:r>
      <w:r w:rsidRPr="00AC40EE">
        <w:rPr>
          <w:rFonts w:ascii="Times New Roman" w:eastAsia="Calibri" w:hAnsi="Times New Roman" w:cs="Times New Roman"/>
          <w:sz w:val="24"/>
          <w:szCs w:val="24"/>
          <w:lang w:val="en-US" w:eastAsia="el-GR"/>
        </w:rPr>
        <w:t xml:space="preserve"> (1998). </w:t>
      </w:r>
      <w:r w:rsidRPr="00AC40EE">
        <w:rPr>
          <w:rFonts w:ascii="Times New Roman" w:eastAsia="Calibri" w:hAnsi="Times New Roman" w:cs="Times New Roman"/>
          <w:i/>
          <w:iCs/>
          <w:sz w:val="24"/>
          <w:szCs w:val="24"/>
          <w:lang w:val="en-US" w:eastAsia="el-GR"/>
        </w:rPr>
        <w:t>Test anxiety: The state of the art</w:t>
      </w:r>
      <w:r w:rsidRPr="00AC40EE">
        <w:rPr>
          <w:rFonts w:ascii="Times New Roman" w:eastAsia="Calibri" w:hAnsi="Times New Roman" w:cs="Times New Roman"/>
          <w:sz w:val="24"/>
          <w:szCs w:val="24"/>
          <w:lang w:val="en-US" w:eastAsia="el-GR"/>
        </w:rPr>
        <w:t>. New York: Plenum.</w:t>
      </w:r>
    </w:p>
    <w:p w:rsidR="00AC40EE" w:rsidRPr="00AC40EE" w:rsidRDefault="00AC40EE" w:rsidP="00AC40EE">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US"/>
        </w:rPr>
      </w:pPr>
    </w:p>
    <w:p w:rsidR="00AC40EE" w:rsidRPr="00F00847" w:rsidRDefault="00AC40EE" w:rsidP="00F00847">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p>
    <w:p w:rsidR="00AC40EE" w:rsidRPr="00AC40EE" w:rsidRDefault="00AC40EE" w:rsidP="00AC40EE">
      <w:pPr>
        <w:autoSpaceDE w:val="0"/>
        <w:autoSpaceDN w:val="0"/>
        <w:adjustRightInd w:val="0"/>
        <w:spacing w:after="0" w:line="360" w:lineRule="auto"/>
        <w:ind w:left="714"/>
        <w:contextualSpacing/>
        <w:jc w:val="both"/>
        <w:rPr>
          <w:rFonts w:ascii="Times New Roman" w:eastAsia="Calibri" w:hAnsi="Times New Roman" w:cs="Times New Roman"/>
          <w:sz w:val="24"/>
          <w:szCs w:val="24"/>
          <w:lang w:val="en-US"/>
        </w:rPr>
      </w:pPr>
    </w:p>
    <w:p w:rsidR="00AC40EE" w:rsidRPr="00AC40EE" w:rsidRDefault="00AC40EE" w:rsidP="00AC40EE">
      <w:pPr>
        <w:autoSpaceDE w:val="0"/>
        <w:autoSpaceDN w:val="0"/>
        <w:adjustRightInd w:val="0"/>
        <w:spacing w:after="0" w:line="360" w:lineRule="auto"/>
        <w:ind w:left="714"/>
        <w:contextualSpacing/>
        <w:jc w:val="both"/>
        <w:rPr>
          <w:rFonts w:ascii="Times New Roman" w:eastAsia="Calibri" w:hAnsi="Times New Roman" w:cs="Times New Roman"/>
          <w:color w:val="000000"/>
          <w:sz w:val="24"/>
          <w:szCs w:val="24"/>
          <w:lang w:val="en-US"/>
        </w:rPr>
      </w:pPr>
    </w:p>
    <w:p w:rsidR="00AC40EE" w:rsidRPr="00AC40EE" w:rsidRDefault="00AC40EE" w:rsidP="00AC40EE">
      <w:pPr>
        <w:autoSpaceDE w:val="0"/>
        <w:autoSpaceDN w:val="0"/>
        <w:adjustRightInd w:val="0"/>
        <w:spacing w:after="0" w:line="360" w:lineRule="auto"/>
        <w:ind w:left="714"/>
        <w:contextualSpacing/>
        <w:jc w:val="both"/>
        <w:rPr>
          <w:rFonts w:ascii="Times New Roman" w:eastAsia="Calibri" w:hAnsi="Times New Roman" w:cs="Times New Roman"/>
          <w:color w:val="000000"/>
          <w:sz w:val="24"/>
          <w:szCs w:val="24"/>
          <w:lang w:val="en-US"/>
        </w:rPr>
      </w:pPr>
    </w:p>
    <w:p w:rsidR="004D4F20" w:rsidRPr="00FB3E5B" w:rsidRDefault="004D4F20" w:rsidP="007A16DA">
      <w:pPr>
        <w:spacing w:line="240" w:lineRule="auto"/>
        <w:rPr>
          <w:rFonts w:ascii="Times New Roman" w:hAnsi="Times New Roman" w:cs="Times New Roman"/>
          <w:b/>
          <w:i/>
          <w:sz w:val="24"/>
          <w:szCs w:val="24"/>
        </w:rPr>
      </w:pPr>
    </w:p>
    <w:sectPr w:rsidR="004D4F20" w:rsidRPr="00FB3E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2F6"/>
    <w:multiLevelType w:val="hybridMultilevel"/>
    <w:tmpl w:val="A322C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0220399E"/>
    <w:multiLevelType w:val="hybridMultilevel"/>
    <w:tmpl w:val="67FA4C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A96767"/>
    <w:multiLevelType w:val="hybridMultilevel"/>
    <w:tmpl w:val="B84CC68E"/>
    <w:lvl w:ilvl="0" w:tplc="DEFAD706">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73231E5"/>
    <w:multiLevelType w:val="hybridMultilevel"/>
    <w:tmpl w:val="52BE97E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0AC00EEE"/>
    <w:multiLevelType w:val="hybridMultilevel"/>
    <w:tmpl w:val="A4086CB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5B3205B"/>
    <w:multiLevelType w:val="hybridMultilevel"/>
    <w:tmpl w:val="FF9E09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3036F64"/>
    <w:multiLevelType w:val="hybridMultilevel"/>
    <w:tmpl w:val="4014C87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52D636C"/>
    <w:multiLevelType w:val="hybridMultilevel"/>
    <w:tmpl w:val="030AF2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25875819"/>
    <w:multiLevelType w:val="hybridMultilevel"/>
    <w:tmpl w:val="E2DA5726"/>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258E7335"/>
    <w:multiLevelType w:val="hybridMultilevel"/>
    <w:tmpl w:val="1CCACA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2BAC1DB1"/>
    <w:multiLevelType w:val="hybridMultilevel"/>
    <w:tmpl w:val="AD3689E4"/>
    <w:lvl w:ilvl="0" w:tplc="04080011">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2C82436B"/>
    <w:multiLevelType w:val="hybridMultilevel"/>
    <w:tmpl w:val="230838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2C0827"/>
    <w:multiLevelType w:val="hybridMultilevel"/>
    <w:tmpl w:val="FCF868A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368E1DBE"/>
    <w:multiLevelType w:val="hybridMultilevel"/>
    <w:tmpl w:val="7F6E2E4C"/>
    <w:lvl w:ilvl="0" w:tplc="32789F80">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37C41616"/>
    <w:multiLevelType w:val="hybridMultilevel"/>
    <w:tmpl w:val="11506B48"/>
    <w:lvl w:ilvl="0" w:tplc="15FEF40C">
      <w:start w:val="1"/>
      <w:numFmt w:val="decimal"/>
      <w:lvlText w:val="%1."/>
      <w:lvlJc w:val="left"/>
      <w:pPr>
        <w:ind w:left="1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384D9E0">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15A194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65ADC86">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3CD3D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64ABA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8416E0">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3A907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F34AFEE">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44983325"/>
    <w:multiLevelType w:val="hybridMultilevel"/>
    <w:tmpl w:val="95403AA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45480DEE"/>
    <w:multiLevelType w:val="hybridMultilevel"/>
    <w:tmpl w:val="20967484"/>
    <w:lvl w:ilvl="0" w:tplc="32789F80">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46B97C04"/>
    <w:multiLevelType w:val="hybridMultilevel"/>
    <w:tmpl w:val="925C41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4B6347A4"/>
    <w:multiLevelType w:val="hybridMultilevel"/>
    <w:tmpl w:val="1EDC3F28"/>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9">
    <w:nsid w:val="4CA778F9"/>
    <w:multiLevelType w:val="hybridMultilevel"/>
    <w:tmpl w:val="64686DA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543E10B9"/>
    <w:multiLevelType w:val="hybridMultilevel"/>
    <w:tmpl w:val="6BFE5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56134B2"/>
    <w:multiLevelType w:val="hybridMultilevel"/>
    <w:tmpl w:val="7970609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559E618B"/>
    <w:multiLevelType w:val="hybridMultilevel"/>
    <w:tmpl w:val="D1EAB89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570944DA"/>
    <w:multiLevelType w:val="hybridMultilevel"/>
    <w:tmpl w:val="5E50AB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57731887"/>
    <w:multiLevelType w:val="hybridMultilevel"/>
    <w:tmpl w:val="6AD882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nsid w:val="581B431A"/>
    <w:multiLevelType w:val="hybridMultilevel"/>
    <w:tmpl w:val="00BEFB02"/>
    <w:lvl w:ilvl="0" w:tplc="04080001">
      <w:start w:val="1"/>
      <w:numFmt w:val="bullet"/>
      <w:lvlText w:val=""/>
      <w:lvlJc w:val="left"/>
      <w:pPr>
        <w:tabs>
          <w:tab w:val="num" w:pos="720"/>
        </w:tabs>
        <w:ind w:left="720" w:hanging="360"/>
      </w:pPr>
      <w:rPr>
        <w:rFonts w:ascii="Symbol" w:hAnsi="Symbol" w:hint="default"/>
      </w:rPr>
    </w:lvl>
    <w:lvl w:ilvl="1" w:tplc="CDF6CBDA" w:tentative="1">
      <w:start w:val="1"/>
      <w:numFmt w:val="bullet"/>
      <w:lvlText w:val=""/>
      <w:lvlJc w:val="left"/>
      <w:pPr>
        <w:tabs>
          <w:tab w:val="num" w:pos="1440"/>
        </w:tabs>
        <w:ind w:left="1440" w:hanging="360"/>
      </w:pPr>
      <w:rPr>
        <w:rFonts w:ascii="Wingdings" w:hAnsi="Wingdings" w:hint="default"/>
      </w:rPr>
    </w:lvl>
    <w:lvl w:ilvl="2" w:tplc="E0B29C12" w:tentative="1">
      <w:start w:val="1"/>
      <w:numFmt w:val="bullet"/>
      <w:lvlText w:val=""/>
      <w:lvlJc w:val="left"/>
      <w:pPr>
        <w:tabs>
          <w:tab w:val="num" w:pos="2160"/>
        </w:tabs>
        <w:ind w:left="2160" w:hanging="360"/>
      </w:pPr>
      <w:rPr>
        <w:rFonts w:ascii="Wingdings" w:hAnsi="Wingdings" w:hint="default"/>
      </w:rPr>
    </w:lvl>
    <w:lvl w:ilvl="3" w:tplc="D5CEC614" w:tentative="1">
      <w:start w:val="1"/>
      <w:numFmt w:val="bullet"/>
      <w:lvlText w:val=""/>
      <w:lvlJc w:val="left"/>
      <w:pPr>
        <w:tabs>
          <w:tab w:val="num" w:pos="2880"/>
        </w:tabs>
        <w:ind w:left="2880" w:hanging="360"/>
      </w:pPr>
      <w:rPr>
        <w:rFonts w:ascii="Wingdings" w:hAnsi="Wingdings" w:hint="default"/>
      </w:rPr>
    </w:lvl>
    <w:lvl w:ilvl="4" w:tplc="98F81196" w:tentative="1">
      <w:start w:val="1"/>
      <w:numFmt w:val="bullet"/>
      <w:lvlText w:val=""/>
      <w:lvlJc w:val="left"/>
      <w:pPr>
        <w:tabs>
          <w:tab w:val="num" w:pos="3600"/>
        </w:tabs>
        <w:ind w:left="3600" w:hanging="360"/>
      </w:pPr>
      <w:rPr>
        <w:rFonts w:ascii="Wingdings" w:hAnsi="Wingdings" w:hint="default"/>
      </w:rPr>
    </w:lvl>
    <w:lvl w:ilvl="5" w:tplc="0200356C" w:tentative="1">
      <w:start w:val="1"/>
      <w:numFmt w:val="bullet"/>
      <w:lvlText w:val=""/>
      <w:lvlJc w:val="left"/>
      <w:pPr>
        <w:tabs>
          <w:tab w:val="num" w:pos="4320"/>
        </w:tabs>
        <w:ind w:left="4320" w:hanging="360"/>
      </w:pPr>
      <w:rPr>
        <w:rFonts w:ascii="Wingdings" w:hAnsi="Wingdings" w:hint="default"/>
      </w:rPr>
    </w:lvl>
    <w:lvl w:ilvl="6" w:tplc="D95E745C" w:tentative="1">
      <w:start w:val="1"/>
      <w:numFmt w:val="bullet"/>
      <w:lvlText w:val=""/>
      <w:lvlJc w:val="left"/>
      <w:pPr>
        <w:tabs>
          <w:tab w:val="num" w:pos="5040"/>
        </w:tabs>
        <w:ind w:left="5040" w:hanging="360"/>
      </w:pPr>
      <w:rPr>
        <w:rFonts w:ascii="Wingdings" w:hAnsi="Wingdings" w:hint="default"/>
      </w:rPr>
    </w:lvl>
    <w:lvl w:ilvl="7" w:tplc="76E48E78" w:tentative="1">
      <w:start w:val="1"/>
      <w:numFmt w:val="bullet"/>
      <w:lvlText w:val=""/>
      <w:lvlJc w:val="left"/>
      <w:pPr>
        <w:tabs>
          <w:tab w:val="num" w:pos="5760"/>
        </w:tabs>
        <w:ind w:left="5760" w:hanging="360"/>
      </w:pPr>
      <w:rPr>
        <w:rFonts w:ascii="Wingdings" w:hAnsi="Wingdings" w:hint="default"/>
      </w:rPr>
    </w:lvl>
    <w:lvl w:ilvl="8" w:tplc="390ABD90" w:tentative="1">
      <w:start w:val="1"/>
      <w:numFmt w:val="bullet"/>
      <w:lvlText w:val=""/>
      <w:lvlJc w:val="left"/>
      <w:pPr>
        <w:tabs>
          <w:tab w:val="num" w:pos="6480"/>
        </w:tabs>
        <w:ind w:left="6480" w:hanging="360"/>
      </w:pPr>
      <w:rPr>
        <w:rFonts w:ascii="Wingdings" w:hAnsi="Wingdings" w:hint="default"/>
      </w:rPr>
    </w:lvl>
  </w:abstractNum>
  <w:abstractNum w:abstractNumId="26">
    <w:nsid w:val="609152FF"/>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4655199"/>
    <w:multiLevelType w:val="hybridMultilevel"/>
    <w:tmpl w:val="9CD2BD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64A12F99"/>
    <w:multiLevelType w:val="hybridMultilevel"/>
    <w:tmpl w:val="7B3AE0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6D67620"/>
    <w:multiLevelType w:val="hybridMultilevel"/>
    <w:tmpl w:val="DD326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83924B4"/>
    <w:multiLevelType w:val="hybridMultilevel"/>
    <w:tmpl w:val="A596F68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69442AAD"/>
    <w:multiLevelType w:val="hybridMultilevel"/>
    <w:tmpl w:val="FA180A8A"/>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2">
    <w:nsid w:val="6C43108E"/>
    <w:multiLevelType w:val="hybridMultilevel"/>
    <w:tmpl w:val="71E4A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nsid w:val="6E601834"/>
    <w:multiLevelType w:val="hybridMultilevel"/>
    <w:tmpl w:val="92D0AC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F044CBB"/>
    <w:multiLevelType w:val="hybridMultilevel"/>
    <w:tmpl w:val="0090F9E0"/>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35">
    <w:nsid w:val="72811D79"/>
    <w:multiLevelType w:val="hybridMultilevel"/>
    <w:tmpl w:val="D0B2C77C"/>
    <w:lvl w:ilvl="0" w:tplc="87DA3800">
      <w:start w:val="1"/>
      <w:numFmt w:val="decimal"/>
      <w:lvlText w:val="%1."/>
      <w:lvlJc w:val="left"/>
      <w:pPr>
        <w:ind w:left="1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64C12EC">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5CD20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86213C">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452A5B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56C1DB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14F272">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24AD4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F14588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7AB71A8D"/>
    <w:multiLevelType w:val="hybridMultilevel"/>
    <w:tmpl w:val="7F8A78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nsid w:val="7EE8711D"/>
    <w:multiLevelType w:val="hybridMultilevel"/>
    <w:tmpl w:val="4F7E1A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33"/>
  </w:num>
  <w:num w:numId="4">
    <w:abstractNumId w:val="9"/>
  </w:num>
  <w:num w:numId="5">
    <w:abstractNumId w:val="0"/>
  </w:num>
  <w:num w:numId="6">
    <w:abstractNumId w:val="21"/>
  </w:num>
  <w:num w:numId="7">
    <w:abstractNumId w:val="34"/>
  </w:num>
  <w:num w:numId="8">
    <w:abstractNumId w:val="15"/>
  </w:num>
  <w:num w:numId="9">
    <w:abstractNumId w:val="11"/>
  </w:num>
  <w:num w:numId="10">
    <w:abstractNumId w:val="1"/>
  </w:num>
  <w:num w:numId="11">
    <w:abstractNumId w:val="37"/>
  </w:num>
  <w:num w:numId="12">
    <w:abstractNumId w:val="28"/>
  </w:num>
  <w:num w:numId="13">
    <w:abstractNumId w:val="3"/>
  </w:num>
  <w:num w:numId="14">
    <w:abstractNumId w:val="24"/>
  </w:num>
  <w:num w:numId="15">
    <w:abstractNumId w:val="30"/>
  </w:num>
  <w:num w:numId="16">
    <w:abstractNumId w:val="19"/>
  </w:num>
  <w:num w:numId="17">
    <w:abstractNumId w:val="23"/>
  </w:num>
  <w:num w:numId="18">
    <w:abstractNumId w:val="12"/>
  </w:num>
  <w:num w:numId="19">
    <w:abstractNumId w:val="13"/>
  </w:num>
  <w:num w:numId="20">
    <w:abstractNumId w:val="31"/>
  </w:num>
  <w:num w:numId="21">
    <w:abstractNumId w:val="16"/>
  </w:num>
  <w:num w:numId="22">
    <w:abstractNumId w:val="18"/>
  </w:num>
  <w:num w:numId="23">
    <w:abstractNumId w:val="7"/>
  </w:num>
  <w:num w:numId="24">
    <w:abstractNumId w:val="10"/>
  </w:num>
  <w:num w:numId="25">
    <w:abstractNumId w:val="8"/>
  </w:num>
  <w:num w:numId="26">
    <w:abstractNumId w:val="36"/>
  </w:num>
  <w:num w:numId="27">
    <w:abstractNumId w:val="27"/>
  </w:num>
  <w:num w:numId="28">
    <w:abstractNumId w:val="32"/>
  </w:num>
  <w:num w:numId="29">
    <w:abstractNumId w:val="2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
  </w:num>
  <w:num w:numId="34">
    <w:abstractNumId w:val="17"/>
  </w:num>
  <w:num w:numId="35">
    <w:abstractNumId w:val="4"/>
  </w:num>
  <w:num w:numId="36">
    <w:abstractNumId w:val="20"/>
  </w:num>
  <w:num w:numId="37">
    <w:abstractNumId w:val="2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87"/>
    <w:rsid w:val="00000361"/>
    <w:rsid w:val="0000113E"/>
    <w:rsid w:val="0000437A"/>
    <w:rsid w:val="000068F0"/>
    <w:rsid w:val="00007251"/>
    <w:rsid w:val="00007F96"/>
    <w:rsid w:val="00010ED7"/>
    <w:rsid w:val="00014993"/>
    <w:rsid w:val="000150CD"/>
    <w:rsid w:val="00027647"/>
    <w:rsid w:val="00032EA2"/>
    <w:rsid w:val="00033CB1"/>
    <w:rsid w:val="00033DAD"/>
    <w:rsid w:val="00035DA1"/>
    <w:rsid w:val="00041201"/>
    <w:rsid w:val="000414B8"/>
    <w:rsid w:val="000421BA"/>
    <w:rsid w:val="0004749B"/>
    <w:rsid w:val="00052AE2"/>
    <w:rsid w:val="00055D62"/>
    <w:rsid w:val="00056C6C"/>
    <w:rsid w:val="00060176"/>
    <w:rsid w:val="000608B6"/>
    <w:rsid w:val="00061698"/>
    <w:rsid w:val="00062A04"/>
    <w:rsid w:val="00063C76"/>
    <w:rsid w:val="0006528D"/>
    <w:rsid w:val="00065796"/>
    <w:rsid w:val="00071188"/>
    <w:rsid w:val="00073A98"/>
    <w:rsid w:val="00074BE7"/>
    <w:rsid w:val="00076956"/>
    <w:rsid w:val="00083C41"/>
    <w:rsid w:val="000879DE"/>
    <w:rsid w:val="00092552"/>
    <w:rsid w:val="0009348E"/>
    <w:rsid w:val="00097B1D"/>
    <w:rsid w:val="000A1766"/>
    <w:rsid w:val="000A4455"/>
    <w:rsid w:val="000A51FF"/>
    <w:rsid w:val="000A754E"/>
    <w:rsid w:val="000B0E06"/>
    <w:rsid w:val="000B0F1C"/>
    <w:rsid w:val="000B5D92"/>
    <w:rsid w:val="000B620E"/>
    <w:rsid w:val="000C01ED"/>
    <w:rsid w:val="000C3855"/>
    <w:rsid w:val="000C41C1"/>
    <w:rsid w:val="000D0BB0"/>
    <w:rsid w:val="000D2A6E"/>
    <w:rsid w:val="000D3DBC"/>
    <w:rsid w:val="000D561B"/>
    <w:rsid w:val="000D5BFF"/>
    <w:rsid w:val="000D7EB1"/>
    <w:rsid w:val="000E02ED"/>
    <w:rsid w:val="000E0AAB"/>
    <w:rsid w:val="000E1C14"/>
    <w:rsid w:val="00101B6F"/>
    <w:rsid w:val="00102EFE"/>
    <w:rsid w:val="00105C9F"/>
    <w:rsid w:val="00105D80"/>
    <w:rsid w:val="00110622"/>
    <w:rsid w:val="0011318B"/>
    <w:rsid w:val="00116423"/>
    <w:rsid w:val="00116D1C"/>
    <w:rsid w:val="0011706D"/>
    <w:rsid w:val="001238FC"/>
    <w:rsid w:val="00123FA3"/>
    <w:rsid w:val="00126323"/>
    <w:rsid w:val="001274AE"/>
    <w:rsid w:val="00135B58"/>
    <w:rsid w:val="00135DA5"/>
    <w:rsid w:val="0013627E"/>
    <w:rsid w:val="00136F53"/>
    <w:rsid w:val="0013728F"/>
    <w:rsid w:val="00146814"/>
    <w:rsid w:val="00147A3E"/>
    <w:rsid w:val="00147E26"/>
    <w:rsid w:val="00150C8F"/>
    <w:rsid w:val="0015349B"/>
    <w:rsid w:val="00153B52"/>
    <w:rsid w:val="00156534"/>
    <w:rsid w:val="0016063D"/>
    <w:rsid w:val="001606F6"/>
    <w:rsid w:val="00163261"/>
    <w:rsid w:val="00165C73"/>
    <w:rsid w:val="00172CAB"/>
    <w:rsid w:val="00174503"/>
    <w:rsid w:val="00174C0B"/>
    <w:rsid w:val="00174C2D"/>
    <w:rsid w:val="00180633"/>
    <w:rsid w:val="00181895"/>
    <w:rsid w:val="001846C6"/>
    <w:rsid w:val="0018545C"/>
    <w:rsid w:val="00186AF3"/>
    <w:rsid w:val="001956BA"/>
    <w:rsid w:val="00197162"/>
    <w:rsid w:val="0019733D"/>
    <w:rsid w:val="001A4533"/>
    <w:rsid w:val="001A65E6"/>
    <w:rsid w:val="001A7ED0"/>
    <w:rsid w:val="001B2FB1"/>
    <w:rsid w:val="001B6937"/>
    <w:rsid w:val="001B7B51"/>
    <w:rsid w:val="001B7D76"/>
    <w:rsid w:val="001C0A3E"/>
    <w:rsid w:val="001C58D2"/>
    <w:rsid w:val="001C5F22"/>
    <w:rsid w:val="001D05E6"/>
    <w:rsid w:val="001D1EA6"/>
    <w:rsid w:val="001D20B2"/>
    <w:rsid w:val="001D2E1E"/>
    <w:rsid w:val="001D68E7"/>
    <w:rsid w:val="001D6DD8"/>
    <w:rsid w:val="001D73F2"/>
    <w:rsid w:val="001E0BF0"/>
    <w:rsid w:val="001E0DB8"/>
    <w:rsid w:val="001E27D9"/>
    <w:rsid w:val="001E6A28"/>
    <w:rsid w:val="001E6A66"/>
    <w:rsid w:val="001F15AB"/>
    <w:rsid w:val="001F2292"/>
    <w:rsid w:val="001F22FA"/>
    <w:rsid w:val="001F233A"/>
    <w:rsid w:val="001F5079"/>
    <w:rsid w:val="001F6C9D"/>
    <w:rsid w:val="001F738F"/>
    <w:rsid w:val="0020157B"/>
    <w:rsid w:val="00201E4D"/>
    <w:rsid w:val="00203138"/>
    <w:rsid w:val="00207814"/>
    <w:rsid w:val="00210F21"/>
    <w:rsid w:val="002119F0"/>
    <w:rsid w:val="0021294A"/>
    <w:rsid w:val="002137CE"/>
    <w:rsid w:val="00213D6B"/>
    <w:rsid w:val="00213EB4"/>
    <w:rsid w:val="0021455D"/>
    <w:rsid w:val="00225B81"/>
    <w:rsid w:val="00227F67"/>
    <w:rsid w:val="00230FB5"/>
    <w:rsid w:val="00231A46"/>
    <w:rsid w:val="00232116"/>
    <w:rsid w:val="00234F1B"/>
    <w:rsid w:val="002354C4"/>
    <w:rsid w:val="0024582C"/>
    <w:rsid w:val="002462E9"/>
    <w:rsid w:val="002473DC"/>
    <w:rsid w:val="00247419"/>
    <w:rsid w:val="00250A7F"/>
    <w:rsid w:val="00253F86"/>
    <w:rsid w:val="002548E4"/>
    <w:rsid w:val="00254D69"/>
    <w:rsid w:val="00256E37"/>
    <w:rsid w:val="00257A6E"/>
    <w:rsid w:val="0026244E"/>
    <w:rsid w:val="002628CC"/>
    <w:rsid w:val="00265F84"/>
    <w:rsid w:val="002670DC"/>
    <w:rsid w:val="00272130"/>
    <w:rsid w:val="002751B8"/>
    <w:rsid w:val="0027629B"/>
    <w:rsid w:val="00282AEF"/>
    <w:rsid w:val="00284E8F"/>
    <w:rsid w:val="00290703"/>
    <w:rsid w:val="00290B75"/>
    <w:rsid w:val="002910D5"/>
    <w:rsid w:val="00291561"/>
    <w:rsid w:val="00297D83"/>
    <w:rsid w:val="002A1CB0"/>
    <w:rsid w:val="002B2BB9"/>
    <w:rsid w:val="002B3D78"/>
    <w:rsid w:val="002C1115"/>
    <w:rsid w:val="002C366B"/>
    <w:rsid w:val="002C3AFE"/>
    <w:rsid w:val="002C3B73"/>
    <w:rsid w:val="002D2DB8"/>
    <w:rsid w:val="002D359C"/>
    <w:rsid w:val="002D37E9"/>
    <w:rsid w:val="002D44F2"/>
    <w:rsid w:val="002D4EE7"/>
    <w:rsid w:val="002D6A51"/>
    <w:rsid w:val="002D78E1"/>
    <w:rsid w:val="002E0E9B"/>
    <w:rsid w:val="002E3080"/>
    <w:rsid w:val="002E41AD"/>
    <w:rsid w:val="002E4BD4"/>
    <w:rsid w:val="002F0C0B"/>
    <w:rsid w:val="00306BF1"/>
    <w:rsid w:val="00306F0A"/>
    <w:rsid w:val="00314B5F"/>
    <w:rsid w:val="00314BDF"/>
    <w:rsid w:val="00315920"/>
    <w:rsid w:val="00320000"/>
    <w:rsid w:val="003217F4"/>
    <w:rsid w:val="00323E14"/>
    <w:rsid w:val="0032427F"/>
    <w:rsid w:val="00330B70"/>
    <w:rsid w:val="00333F68"/>
    <w:rsid w:val="00341903"/>
    <w:rsid w:val="003426F9"/>
    <w:rsid w:val="00346899"/>
    <w:rsid w:val="0034706A"/>
    <w:rsid w:val="003477B6"/>
    <w:rsid w:val="003513B6"/>
    <w:rsid w:val="00352D24"/>
    <w:rsid w:val="00355059"/>
    <w:rsid w:val="003576B6"/>
    <w:rsid w:val="003607AD"/>
    <w:rsid w:val="00362441"/>
    <w:rsid w:val="00364059"/>
    <w:rsid w:val="00366017"/>
    <w:rsid w:val="00373F8B"/>
    <w:rsid w:val="00376050"/>
    <w:rsid w:val="003801A9"/>
    <w:rsid w:val="00386C34"/>
    <w:rsid w:val="00387EBF"/>
    <w:rsid w:val="00390873"/>
    <w:rsid w:val="00391680"/>
    <w:rsid w:val="00393FDB"/>
    <w:rsid w:val="00394E27"/>
    <w:rsid w:val="00394FA3"/>
    <w:rsid w:val="00395983"/>
    <w:rsid w:val="00396716"/>
    <w:rsid w:val="003A2F87"/>
    <w:rsid w:val="003A5691"/>
    <w:rsid w:val="003A5A6A"/>
    <w:rsid w:val="003A798A"/>
    <w:rsid w:val="003B3FF8"/>
    <w:rsid w:val="003B415C"/>
    <w:rsid w:val="003B5534"/>
    <w:rsid w:val="003B6486"/>
    <w:rsid w:val="003B6E0B"/>
    <w:rsid w:val="003C5CE7"/>
    <w:rsid w:val="003C6E88"/>
    <w:rsid w:val="003D0B00"/>
    <w:rsid w:val="003D3F0A"/>
    <w:rsid w:val="003D4C91"/>
    <w:rsid w:val="003D6B59"/>
    <w:rsid w:val="003D765E"/>
    <w:rsid w:val="003D7983"/>
    <w:rsid w:val="003D7A46"/>
    <w:rsid w:val="003E06CE"/>
    <w:rsid w:val="003E150E"/>
    <w:rsid w:val="003E6305"/>
    <w:rsid w:val="003E6F7A"/>
    <w:rsid w:val="003E7A46"/>
    <w:rsid w:val="003F04A8"/>
    <w:rsid w:val="003F0C6F"/>
    <w:rsid w:val="003F1090"/>
    <w:rsid w:val="003F124D"/>
    <w:rsid w:val="003F56C4"/>
    <w:rsid w:val="003F6E55"/>
    <w:rsid w:val="0040102B"/>
    <w:rsid w:val="00401AEE"/>
    <w:rsid w:val="00404B6D"/>
    <w:rsid w:val="00407F77"/>
    <w:rsid w:val="004111CC"/>
    <w:rsid w:val="00411FC1"/>
    <w:rsid w:val="0041392F"/>
    <w:rsid w:val="00414034"/>
    <w:rsid w:val="004163B9"/>
    <w:rsid w:val="00416471"/>
    <w:rsid w:val="004165EB"/>
    <w:rsid w:val="00417293"/>
    <w:rsid w:val="00426775"/>
    <w:rsid w:val="00430A0D"/>
    <w:rsid w:val="00431905"/>
    <w:rsid w:val="004328CF"/>
    <w:rsid w:val="00433810"/>
    <w:rsid w:val="00434623"/>
    <w:rsid w:val="0043597F"/>
    <w:rsid w:val="004367C3"/>
    <w:rsid w:val="00436A8C"/>
    <w:rsid w:val="00437320"/>
    <w:rsid w:val="004421B4"/>
    <w:rsid w:val="0044251F"/>
    <w:rsid w:val="0044590F"/>
    <w:rsid w:val="004473EB"/>
    <w:rsid w:val="004474E0"/>
    <w:rsid w:val="0045487F"/>
    <w:rsid w:val="00456D6A"/>
    <w:rsid w:val="004579B7"/>
    <w:rsid w:val="00463052"/>
    <w:rsid w:val="00464EBC"/>
    <w:rsid w:val="00464EEA"/>
    <w:rsid w:val="00466358"/>
    <w:rsid w:val="0046765F"/>
    <w:rsid w:val="00471ACF"/>
    <w:rsid w:val="00474267"/>
    <w:rsid w:val="00480134"/>
    <w:rsid w:val="00481343"/>
    <w:rsid w:val="00481744"/>
    <w:rsid w:val="00483CE5"/>
    <w:rsid w:val="004A00E0"/>
    <w:rsid w:val="004A175F"/>
    <w:rsid w:val="004A29D9"/>
    <w:rsid w:val="004B2DAD"/>
    <w:rsid w:val="004B6603"/>
    <w:rsid w:val="004B6B84"/>
    <w:rsid w:val="004D0710"/>
    <w:rsid w:val="004D1E93"/>
    <w:rsid w:val="004D208A"/>
    <w:rsid w:val="004D37ED"/>
    <w:rsid w:val="004D3BDE"/>
    <w:rsid w:val="004D4F20"/>
    <w:rsid w:val="004E0BA0"/>
    <w:rsid w:val="004E0E5E"/>
    <w:rsid w:val="004E3264"/>
    <w:rsid w:val="004E7841"/>
    <w:rsid w:val="004E7AC6"/>
    <w:rsid w:val="004F0C04"/>
    <w:rsid w:val="004F2A6A"/>
    <w:rsid w:val="004F57EC"/>
    <w:rsid w:val="004F5F54"/>
    <w:rsid w:val="004F6657"/>
    <w:rsid w:val="005004E4"/>
    <w:rsid w:val="00501738"/>
    <w:rsid w:val="00502567"/>
    <w:rsid w:val="00503F73"/>
    <w:rsid w:val="00513201"/>
    <w:rsid w:val="005158CD"/>
    <w:rsid w:val="0051649F"/>
    <w:rsid w:val="005173B5"/>
    <w:rsid w:val="0052374B"/>
    <w:rsid w:val="0052468F"/>
    <w:rsid w:val="005247A7"/>
    <w:rsid w:val="00524CF0"/>
    <w:rsid w:val="00524DD0"/>
    <w:rsid w:val="00524EBF"/>
    <w:rsid w:val="005305DD"/>
    <w:rsid w:val="00533066"/>
    <w:rsid w:val="00533557"/>
    <w:rsid w:val="00533F45"/>
    <w:rsid w:val="00537474"/>
    <w:rsid w:val="00544174"/>
    <w:rsid w:val="00544A12"/>
    <w:rsid w:val="00544B76"/>
    <w:rsid w:val="00553035"/>
    <w:rsid w:val="00554C9B"/>
    <w:rsid w:val="00555ACB"/>
    <w:rsid w:val="00561562"/>
    <w:rsid w:val="005654DE"/>
    <w:rsid w:val="00572306"/>
    <w:rsid w:val="00573948"/>
    <w:rsid w:val="00575C0F"/>
    <w:rsid w:val="00580BDA"/>
    <w:rsid w:val="00580E10"/>
    <w:rsid w:val="00583B63"/>
    <w:rsid w:val="00594AD4"/>
    <w:rsid w:val="00595432"/>
    <w:rsid w:val="00596910"/>
    <w:rsid w:val="005A1E36"/>
    <w:rsid w:val="005A5477"/>
    <w:rsid w:val="005A7A3A"/>
    <w:rsid w:val="005B1330"/>
    <w:rsid w:val="005B6D60"/>
    <w:rsid w:val="005C0BB7"/>
    <w:rsid w:val="005C4458"/>
    <w:rsid w:val="005C45A5"/>
    <w:rsid w:val="005C55BB"/>
    <w:rsid w:val="005C6310"/>
    <w:rsid w:val="005C704B"/>
    <w:rsid w:val="005E7B90"/>
    <w:rsid w:val="005E7C16"/>
    <w:rsid w:val="005F47F7"/>
    <w:rsid w:val="005F48EE"/>
    <w:rsid w:val="005F4E87"/>
    <w:rsid w:val="005F6174"/>
    <w:rsid w:val="005F73E4"/>
    <w:rsid w:val="006007AD"/>
    <w:rsid w:val="00601FAB"/>
    <w:rsid w:val="0060445C"/>
    <w:rsid w:val="00605E29"/>
    <w:rsid w:val="00605F19"/>
    <w:rsid w:val="00606CB7"/>
    <w:rsid w:val="006120FE"/>
    <w:rsid w:val="00615771"/>
    <w:rsid w:val="00621955"/>
    <w:rsid w:val="00623EB7"/>
    <w:rsid w:val="006254E8"/>
    <w:rsid w:val="0063124F"/>
    <w:rsid w:val="00631488"/>
    <w:rsid w:val="00631797"/>
    <w:rsid w:val="00632739"/>
    <w:rsid w:val="00633CA9"/>
    <w:rsid w:val="006344B6"/>
    <w:rsid w:val="006362CB"/>
    <w:rsid w:val="00640F8B"/>
    <w:rsid w:val="0064225B"/>
    <w:rsid w:val="00642EA7"/>
    <w:rsid w:val="00646AE6"/>
    <w:rsid w:val="006470CB"/>
    <w:rsid w:val="00647C47"/>
    <w:rsid w:val="00647DE4"/>
    <w:rsid w:val="00650C57"/>
    <w:rsid w:val="00651F0E"/>
    <w:rsid w:val="00651F21"/>
    <w:rsid w:val="00652B60"/>
    <w:rsid w:val="006539BB"/>
    <w:rsid w:val="00653D3F"/>
    <w:rsid w:val="00656315"/>
    <w:rsid w:val="00657C23"/>
    <w:rsid w:val="00662309"/>
    <w:rsid w:val="00663D44"/>
    <w:rsid w:val="00663F00"/>
    <w:rsid w:val="00664453"/>
    <w:rsid w:val="00665C9D"/>
    <w:rsid w:val="00670917"/>
    <w:rsid w:val="0067488B"/>
    <w:rsid w:val="0067715A"/>
    <w:rsid w:val="0068043F"/>
    <w:rsid w:val="00682347"/>
    <w:rsid w:val="00683331"/>
    <w:rsid w:val="00683D1B"/>
    <w:rsid w:val="00692346"/>
    <w:rsid w:val="006929A0"/>
    <w:rsid w:val="00693195"/>
    <w:rsid w:val="0069346F"/>
    <w:rsid w:val="00693807"/>
    <w:rsid w:val="006970C2"/>
    <w:rsid w:val="006A08AE"/>
    <w:rsid w:val="006A49EA"/>
    <w:rsid w:val="006A4EF7"/>
    <w:rsid w:val="006A5721"/>
    <w:rsid w:val="006A617F"/>
    <w:rsid w:val="006A6332"/>
    <w:rsid w:val="006A6E61"/>
    <w:rsid w:val="006C09F5"/>
    <w:rsid w:val="006C0AC9"/>
    <w:rsid w:val="006C0F9B"/>
    <w:rsid w:val="006C15DD"/>
    <w:rsid w:val="006C208F"/>
    <w:rsid w:val="006D41DF"/>
    <w:rsid w:val="006D4A7D"/>
    <w:rsid w:val="006D7E26"/>
    <w:rsid w:val="006E1707"/>
    <w:rsid w:val="006E23F8"/>
    <w:rsid w:val="006F022E"/>
    <w:rsid w:val="006F0FF1"/>
    <w:rsid w:val="006F1FD3"/>
    <w:rsid w:val="006F5051"/>
    <w:rsid w:val="006F5660"/>
    <w:rsid w:val="006F69D3"/>
    <w:rsid w:val="00700E84"/>
    <w:rsid w:val="00702002"/>
    <w:rsid w:val="00702F01"/>
    <w:rsid w:val="00704A5F"/>
    <w:rsid w:val="00704ECD"/>
    <w:rsid w:val="00707ED0"/>
    <w:rsid w:val="00711319"/>
    <w:rsid w:val="00717910"/>
    <w:rsid w:val="00721A49"/>
    <w:rsid w:val="007229E9"/>
    <w:rsid w:val="00723DD4"/>
    <w:rsid w:val="00730F5F"/>
    <w:rsid w:val="007325BD"/>
    <w:rsid w:val="00732ABA"/>
    <w:rsid w:val="00734B8F"/>
    <w:rsid w:val="00735224"/>
    <w:rsid w:val="00735B55"/>
    <w:rsid w:val="0074017D"/>
    <w:rsid w:val="0074229E"/>
    <w:rsid w:val="00743FA0"/>
    <w:rsid w:val="007443F5"/>
    <w:rsid w:val="00746090"/>
    <w:rsid w:val="007461C4"/>
    <w:rsid w:val="0074704F"/>
    <w:rsid w:val="00747111"/>
    <w:rsid w:val="00752EC0"/>
    <w:rsid w:val="00756006"/>
    <w:rsid w:val="007573F3"/>
    <w:rsid w:val="00757FE8"/>
    <w:rsid w:val="007601CB"/>
    <w:rsid w:val="00764538"/>
    <w:rsid w:val="00765DC9"/>
    <w:rsid w:val="00767FD5"/>
    <w:rsid w:val="0077263F"/>
    <w:rsid w:val="00774606"/>
    <w:rsid w:val="00776375"/>
    <w:rsid w:val="00777593"/>
    <w:rsid w:val="00777A5C"/>
    <w:rsid w:val="0078019C"/>
    <w:rsid w:val="00787ED6"/>
    <w:rsid w:val="00790206"/>
    <w:rsid w:val="00793534"/>
    <w:rsid w:val="007A0718"/>
    <w:rsid w:val="007A16DA"/>
    <w:rsid w:val="007A22AE"/>
    <w:rsid w:val="007A239D"/>
    <w:rsid w:val="007A4779"/>
    <w:rsid w:val="007A4BD1"/>
    <w:rsid w:val="007B0B5F"/>
    <w:rsid w:val="007B1153"/>
    <w:rsid w:val="007B1A84"/>
    <w:rsid w:val="007B2B89"/>
    <w:rsid w:val="007B2F76"/>
    <w:rsid w:val="007B404C"/>
    <w:rsid w:val="007B4F30"/>
    <w:rsid w:val="007B7105"/>
    <w:rsid w:val="007C4285"/>
    <w:rsid w:val="007C4728"/>
    <w:rsid w:val="007C5EDA"/>
    <w:rsid w:val="007D0503"/>
    <w:rsid w:val="007D0757"/>
    <w:rsid w:val="007D3A31"/>
    <w:rsid w:val="007D6FB6"/>
    <w:rsid w:val="007E03C7"/>
    <w:rsid w:val="007E155B"/>
    <w:rsid w:val="007E1C82"/>
    <w:rsid w:val="007E38E1"/>
    <w:rsid w:val="007E3D74"/>
    <w:rsid w:val="007E4C9E"/>
    <w:rsid w:val="007E5306"/>
    <w:rsid w:val="007E6014"/>
    <w:rsid w:val="007E7978"/>
    <w:rsid w:val="007F1910"/>
    <w:rsid w:val="007F3D43"/>
    <w:rsid w:val="007F6D15"/>
    <w:rsid w:val="00805B33"/>
    <w:rsid w:val="00805FAD"/>
    <w:rsid w:val="00811774"/>
    <w:rsid w:val="00811B87"/>
    <w:rsid w:val="00813830"/>
    <w:rsid w:val="008145C7"/>
    <w:rsid w:val="00815445"/>
    <w:rsid w:val="00821231"/>
    <w:rsid w:val="00822852"/>
    <w:rsid w:val="00822882"/>
    <w:rsid w:val="0082486F"/>
    <w:rsid w:val="0082604C"/>
    <w:rsid w:val="0082643F"/>
    <w:rsid w:val="0082674F"/>
    <w:rsid w:val="0083269C"/>
    <w:rsid w:val="00832FD4"/>
    <w:rsid w:val="008334BC"/>
    <w:rsid w:val="008336BA"/>
    <w:rsid w:val="00834141"/>
    <w:rsid w:val="0083570D"/>
    <w:rsid w:val="00835D6A"/>
    <w:rsid w:val="00841E5E"/>
    <w:rsid w:val="008438EC"/>
    <w:rsid w:val="00855244"/>
    <w:rsid w:val="00857D3A"/>
    <w:rsid w:val="00861F27"/>
    <w:rsid w:val="00862478"/>
    <w:rsid w:val="00862614"/>
    <w:rsid w:val="008669A9"/>
    <w:rsid w:val="00866AB1"/>
    <w:rsid w:val="00871C70"/>
    <w:rsid w:val="00875474"/>
    <w:rsid w:val="008765D4"/>
    <w:rsid w:val="00884C2B"/>
    <w:rsid w:val="0088503D"/>
    <w:rsid w:val="00886462"/>
    <w:rsid w:val="00886668"/>
    <w:rsid w:val="00891A85"/>
    <w:rsid w:val="0089236B"/>
    <w:rsid w:val="00892F5A"/>
    <w:rsid w:val="0089333E"/>
    <w:rsid w:val="00893F1B"/>
    <w:rsid w:val="00895E5B"/>
    <w:rsid w:val="00897E2A"/>
    <w:rsid w:val="008A187E"/>
    <w:rsid w:val="008A2017"/>
    <w:rsid w:val="008A3943"/>
    <w:rsid w:val="008A4086"/>
    <w:rsid w:val="008A476E"/>
    <w:rsid w:val="008A6958"/>
    <w:rsid w:val="008A77C0"/>
    <w:rsid w:val="008B287C"/>
    <w:rsid w:val="008B3421"/>
    <w:rsid w:val="008B4B0A"/>
    <w:rsid w:val="008B7A4F"/>
    <w:rsid w:val="008C2B29"/>
    <w:rsid w:val="008C4B91"/>
    <w:rsid w:val="008C56B2"/>
    <w:rsid w:val="008C5B7E"/>
    <w:rsid w:val="008C5BD6"/>
    <w:rsid w:val="008D141E"/>
    <w:rsid w:val="008D2B3D"/>
    <w:rsid w:val="008D4A6F"/>
    <w:rsid w:val="008D68BE"/>
    <w:rsid w:val="008D6985"/>
    <w:rsid w:val="008D6EC4"/>
    <w:rsid w:val="008E0119"/>
    <w:rsid w:val="008E36BD"/>
    <w:rsid w:val="008E46A9"/>
    <w:rsid w:val="008E5FC8"/>
    <w:rsid w:val="008E68B2"/>
    <w:rsid w:val="008F073E"/>
    <w:rsid w:val="008F2F5B"/>
    <w:rsid w:val="008F48AA"/>
    <w:rsid w:val="008F6280"/>
    <w:rsid w:val="008F7598"/>
    <w:rsid w:val="00902FEB"/>
    <w:rsid w:val="0090306E"/>
    <w:rsid w:val="00903CD5"/>
    <w:rsid w:val="00906E58"/>
    <w:rsid w:val="00907FC9"/>
    <w:rsid w:val="0091036C"/>
    <w:rsid w:val="009108EC"/>
    <w:rsid w:val="009113CE"/>
    <w:rsid w:val="0091548D"/>
    <w:rsid w:val="0091655D"/>
    <w:rsid w:val="0091679A"/>
    <w:rsid w:val="00917DD5"/>
    <w:rsid w:val="0092131B"/>
    <w:rsid w:val="00921B0E"/>
    <w:rsid w:val="00922EEB"/>
    <w:rsid w:val="00923259"/>
    <w:rsid w:val="00924409"/>
    <w:rsid w:val="00925EAF"/>
    <w:rsid w:val="009308E1"/>
    <w:rsid w:val="00933BB5"/>
    <w:rsid w:val="00934CF1"/>
    <w:rsid w:val="009352F1"/>
    <w:rsid w:val="00941E46"/>
    <w:rsid w:val="0094406B"/>
    <w:rsid w:val="00945717"/>
    <w:rsid w:val="0095044E"/>
    <w:rsid w:val="00954568"/>
    <w:rsid w:val="00956030"/>
    <w:rsid w:val="009579F4"/>
    <w:rsid w:val="009613DD"/>
    <w:rsid w:val="00966A0F"/>
    <w:rsid w:val="00967527"/>
    <w:rsid w:val="00970343"/>
    <w:rsid w:val="00971358"/>
    <w:rsid w:val="00971401"/>
    <w:rsid w:val="009730E0"/>
    <w:rsid w:val="00977983"/>
    <w:rsid w:val="0098433F"/>
    <w:rsid w:val="0098485C"/>
    <w:rsid w:val="00985ADB"/>
    <w:rsid w:val="009860FF"/>
    <w:rsid w:val="00987EF7"/>
    <w:rsid w:val="0099057D"/>
    <w:rsid w:val="0099100D"/>
    <w:rsid w:val="00993357"/>
    <w:rsid w:val="009953E0"/>
    <w:rsid w:val="009969BB"/>
    <w:rsid w:val="009A5C9F"/>
    <w:rsid w:val="009A6C2D"/>
    <w:rsid w:val="009B2B5A"/>
    <w:rsid w:val="009B388D"/>
    <w:rsid w:val="009C1DDC"/>
    <w:rsid w:val="009C6771"/>
    <w:rsid w:val="009D0812"/>
    <w:rsid w:val="009D1025"/>
    <w:rsid w:val="009D15DB"/>
    <w:rsid w:val="009E4B40"/>
    <w:rsid w:val="009E5F7B"/>
    <w:rsid w:val="009F04C0"/>
    <w:rsid w:val="009F1E6C"/>
    <w:rsid w:val="009F3F50"/>
    <w:rsid w:val="009F62CC"/>
    <w:rsid w:val="009F6616"/>
    <w:rsid w:val="00A00553"/>
    <w:rsid w:val="00A01401"/>
    <w:rsid w:val="00A02767"/>
    <w:rsid w:val="00A11415"/>
    <w:rsid w:val="00A1469B"/>
    <w:rsid w:val="00A149C9"/>
    <w:rsid w:val="00A14D31"/>
    <w:rsid w:val="00A16694"/>
    <w:rsid w:val="00A20E90"/>
    <w:rsid w:val="00A2418E"/>
    <w:rsid w:val="00A2641D"/>
    <w:rsid w:val="00A2673A"/>
    <w:rsid w:val="00A269E3"/>
    <w:rsid w:val="00A27204"/>
    <w:rsid w:val="00A31DE8"/>
    <w:rsid w:val="00A32E21"/>
    <w:rsid w:val="00A3760F"/>
    <w:rsid w:val="00A37EB1"/>
    <w:rsid w:val="00A42496"/>
    <w:rsid w:val="00A44049"/>
    <w:rsid w:val="00A4460C"/>
    <w:rsid w:val="00A449AD"/>
    <w:rsid w:val="00A46BF1"/>
    <w:rsid w:val="00A47A46"/>
    <w:rsid w:val="00A50B2F"/>
    <w:rsid w:val="00A53E36"/>
    <w:rsid w:val="00A543A1"/>
    <w:rsid w:val="00A5446F"/>
    <w:rsid w:val="00A5493D"/>
    <w:rsid w:val="00A556FA"/>
    <w:rsid w:val="00A55A90"/>
    <w:rsid w:val="00A55F2C"/>
    <w:rsid w:val="00A562AD"/>
    <w:rsid w:val="00A56C83"/>
    <w:rsid w:val="00A60CB5"/>
    <w:rsid w:val="00A61385"/>
    <w:rsid w:val="00A6504E"/>
    <w:rsid w:val="00A67604"/>
    <w:rsid w:val="00A70FC1"/>
    <w:rsid w:val="00A7100A"/>
    <w:rsid w:val="00A74C2E"/>
    <w:rsid w:val="00A75F96"/>
    <w:rsid w:val="00A84B9F"/>
    <w:rsid w:val="00A85233"/>
    <w:rsid w:val="00A94487"/>
    <w:rsid w:val="00A9547B"/>
    <w:rsid w:val="00AA0D48"/>
    <w:rsid w:val="00AA36DF"/>
    <w:rsid w:val="00AA3BF5"/>
    <w:rsid w:val="00AB2145"/>
    <w:rsid w:val="00AB3399"/>
    <w:rsid w:val="00AC247E"/>
    <w:rsid w:val="00AC40EE"/>
    <w:rsid w:val="00AC468B"/>
    <w:rsid w:val="00AD0B06"/>
    <w:rsid w:val="00AD34B3"/>
    <w:rsid w:val="00AD3CB0"/>
    <w:rsid w:val="00AD3D49"/>
    <w:rsid w:val="00AE3B12"/>
    <w:rsid w:val="00AE77E2"/>
    <w:rsid w:val="00AF00CC"/>
    <w:rsid w:val="00AF0485"/>
    <w:rsid w:val="00AF10FD"/>
    <w:rsid w:val="00AF3850"/>
    <w:rsid w:val="00B003CC"/>
    <w:rsid w:val="00B0042F"/>
    <w:rsid w:val="00B048C0"/>
    <w:rsid w:val="00B072E7"/>
    <w:rsid w:val="00B10B21"/>
    <w:rsid w:val="00B10C9C"/>
    <w:rsid w:val="00B11551"/>
    <w:rsid w:val="00B126B8"/>
    <w:rsid w:val="00B131E1"/>
    <w:rsid w:val="00B13233"/>
    <w:rsid w:val="00B1711E"/>
    <w:rsid w:val="00B20074"/>
    <w:rsid w:val="00B20BC2"/>
    <w:rsid w:val="00B21829"/>
    <w:rsid w:val="00B22CD9"/>
    <w:rsid w:val="00B237C8"/>
    <w:rsid w:val="00B249F9"/>
    <w:rsid w:val="00B30F42"/>
    <w:rsid w:val="00B36B33"/>
    <w:rsid w:val="00B37343"/>
    <w:rsid w:val="00B40E2F"/>
    <w:rsid w:val="00B422E5"/>
    <w:rsid w:val="00B44310"/>
    <w:rsid w:val="00B46B48"/>
    <w:rsid w:val="00B50542"/>
    <w:rsid w:val="00B507B8"/>
    <w:rsid w:val="00B50DEE"/>
    <w:rsid w:val="00B5119E"/>
    <w:rsid w:val="00B52C8F"/>
    <w:rsid w:val="00B535EE"/>
    <w:rsid w:val="00B549C2"/>
    <w:rsid w:val="00B56129"/>
    <w:rsid w:val="00B575F7"/>
    <w:rsid w:val="00B60F43"/>
    <w:rsid w:val="00B61866"/>
    <w:rsid w:val="00B62C51"/>
    <w:rsid w:val="00B65C14"/>
    <w:rsid w:val="00B664E2"/>
    <w:rsid w:val="00B70E8C"/>
    <w:rsid w:val="00B71528"/>
    <w:rsid w:val="00B72ACB"/>
    <w:rsid w:val="00B731F0"/>
    <w:rsid w:val="00B76980"/>
    <w:rsid w:val="00B76E50"/>
    <w:rsid w:val="00B82AC3"/>
    <w:rsid w:val="00B841D5"/>
    <w:rsid w:val="00B84668"/>
    <w:rsid w:val="00B86B79"/>
    <w:rsid w:val="00B86FFA"/>
    <w:rsid w:val="00B9120A"/>
    <w:rsid w:val="00B91D8B"/>
    <w:rsid w:val="00B92D4C"/>
    <w:rsid w:val="00B93732"/>
    <w:rsid w:val="00B95E6F"/>
    <w:rsid w:val="00B9605F"/>
    <w:rsid w:val="00BA0021"/>
    <w:rsid w:val="00BA0A43"/>
    <w:rsid w:val="00BA0FEC"/>
    <w:rsid w:val="00BA159C"/>
    <w:rsid w:val="00BA43C7"/>
    <w:rsid w:val="00BA4787"/>
    <w:rsid w:val="00BA5C15"/>
    <w:rsid w:val="00BA5D8C"/>
    <w:rsid w:val="00BA72D9"/>
    <w:rsid w:val="00BB56AB"/>
    <w:rsid w:val="00BB713C"/>
    <w:rsid w:val="00BB7D93"/>
    <w:rsid w:val="00BC3038"/>
    <w:rsid w:val="00BC450F"/>
    <w:rsid w:val="00BD02FA"/>
    <w:rsid w:val="00BD0A71"/>
    <w:rsid w:val="00BD26D5"/>
    <w:rsid w:val="00BD6BB7"/>
    <w:rsid w:val="00BD749B"/>
    <w:rsid w:val="00BD7806"/>
    <w:rsid w:val="00BD78ED"/>
    <w:rsid w:val="00BE0190"/>
    <w:rsid w:val="00BE45DD"/>
    <w:rsid w:val="00BE5AB5"/>
    <w:rsid w:val="00BF4722"/>
    <w:rsid w:val="00BF674C"/>
    <w:rsid w:val="00BF71EE"/>
    <w:rsid w:val="00BF74BC"/>
    <w:rsid w:val="00C00F93"/>
    <w:rsid w:val="00C0210C"/>
    <w:rsid w:val="00C06CA5"/>
    <w:rsid w:val="00C076D7"/>
    <w:rsid w:val="00C141DF"/>
    <w:rsid w:val="00C144EB"/>
    <w:rsid w:val="00C17C23"/>
    <w:rsid w:val="00C20187"/>
    <w:rsid w:val="00C214DF"/>
    <w:rsid w:val="00C2473C"/>
    <w:rsid w:val="00C2668B"/>
    <w:rsid w:val="00C31277"/>
    <w:rsid w:val="00C3786C"/>
    <w:rsid w:val="00C40C5D"/>
    <w:rsid w:val="00C41BB2"/>
    <w:rsid w:val="00C425E4"/>
    <w:rsid w:val="00C505A9"/>
    <w:rsid w:val="00C51AD1"/>
    <w:rsid w:val="00C53346"/>
    <w:rsid w:val="00C558A0"/>
    <w:rsid w:val="00C55DF7"/>
    <w:rsid w:val="00C600C3"/>
    <w:rsid w:val="00C64D72"/>
    <w:rsid w:val="00C64F76"/>
    <w:rsid w:val="00C6586D"/>
    <w:rsid w:val="00C660A9"/>
    <w:rsid w:val="00C67515"/>
    <w:rsid w:val="00C67DD3"/>
    <w:rsid w:val="00C70D89"/>
    <w:rsid w:val="00C71095"/>
    <w:rsid w:val="00C7115D"/>
    <w:rsid w:val="00C71D30"/>
    <w:rsid w:val="00C72BCE"/>
    <w:rsid w:val="00C74FA3"/>
    <w:rsid w:val="00C764CC"/>
    <w:rsid w:val="00C76B02"/>
    <w:rsid w:val="00C77D9E"/>
    <w:rsid w:val="00C81028"/>
    <w:rsid w:val="00C873F8"/>
    <w:rsid w:val="00C90A4E"/>
    <w:rsid w:val="00C928A8"/>
    <w:rsid w:val="00C935AE"/>
    <w:rsid w:val="00C9553F"/>
    <w:rsid w:val="00C9653F"/>
    <w:rsid w:val="00C9690E"/>
    <w:rsid w:val="00CA11C4"/>
    <w:rsid w:val="00CA5A53"/>
    <w:rsid w:val="00CA5CD9"/>
    <w:rsid w:val="00CA5EFE"/>
    <w:rsid w:val="00CB1363"/>
    <w:rsid w:val="00CB69CD"/>
    <w:rsid w:val="00CC1AF6"/>
    <w:rsid w:val="00CC6759"/>
    <w:rsid w:val="00CD680D"/>
    <w:rsid w:val="00CE13DF"/>
    <w:rsid w:val="00CE32FB"/>
    <w:rsid w:val="00CE43C6"/>
    <w:rsid w:val="00CE44A0"/>
    <w:rsid w:val="00CE54CC"/>
    <w:rsid w:val="00CE6645"/>
    <w:rsid w:val="00CF049D"/>
    <w:rsid w:val="00CF75DD"/>
    <w:rsid w:val="00D00DEA"/>
    <w:rsid w:val="00D02F4E"/>
    <w:rsid w:val="00D054A0"/>
    <w:rsid w:val="00D162A4"/>
    <w:rsid w:val="00D17281"/>
    <w:rsid w:val="00D175FB"/>
    <w:rsid w:val="00D25F80"/>
    <w:rsid w:val="00D25FD1"/>
    <w:rsid w:val="00D3224D"/>
    <w:rsid w:val="00D32DFE"/>
    <w:rsid w:val="00D35310"/>
    <w:rsid w:val="00D361CA"/>
    <w:rsid w:val="00D37ACA"/>
    <w:rsid w:val="00D4069B"/>
    <w:rsid w:val="00D40827"/>
    <w:rsid w:val="00D428E8"/>
    <w:rsid w:val="00D435EC"/>
    <w:rsid w:val="00D447E7"/>
    <w:rsid w:val="00D45E06"/>
    <w:rsid w:val="00D46987"/>
    <w:rsid w:val="00D502D5"/>
    <w:rsid w:val="00D55719"/>
    <w:rsid w:val="00D55EC2"/>
    <w:rsid w:val="00D56D33"/>
    <w:rsid w:val="00D57D36"/>
    <w:rsid w:val="00D57F7C"/>
    <w:rsid w:val="00D60555"/>
    <w:rsid w:val="00D64425"/>
    <w:rsid w:val="00D64A6A"/>
    <w:rsid w:val="00D70A93"/>
    <w:rsid w:val="00D77181"/>
    <w:rsid w:val="00D829E1"/>
    <w:rsid w:val="00D9070B"/>
    <w:rsid w:val="00D907A6"/>
    <w:rsid w:val="00D9104F"/>
    <w:rsid w:val="00D919FC"/>
    <w:rsid w:val="00D92A43"/>
    <w:rsid w:val="00D92B52"/>
    <w:rsid w:val="00D94271"/>
    <w:rsid w:val="00D94479"/>
    <w:rsid w:val="00DA1206"/>
    <w:rsid w:val="00DA1456"/>
    <w:rsid w:val="00DA37EA"/>
    <w:rsid w:val="00DA3FB5"/>
    <w:rsid w:val="00DA4EBE"/>
    <w:rsid w:val="00DA6EE1"/>
    <w:rsid w:val="00DB31DF"/>
    <w:rsid w:val="00DC0EF3"/>
    <w:rsid w:val="00DC102A"/>
    <w:rsid w:val="00DC43B6"/>
    <w:rsid w:val="00DC4EA0"/>
    <w:rsid w:val="00DC663D"/>
    <w:rsid w:val="00DD086C"/>
    <w:rsid w:val="00DD20B0"/>
    <w:rsid w:val="00DD45C3"/>
    <w:rsid w:val="00DD744C"/>
    <w:rsid w:val="00DF4C50"/>
    <w:rsid w:val="00DF4E12"/>
    <w:rsid w:val="00DF6602"/>
    <w:rsid w:val="00E00672"/>
    <w:rsid w:val="00E04835"/>
    <w:rsid w:val="00E100B3"/>
    <w:rsid w:val="00E10115"/>
    <w:rsid w:val="00E119E6"/>
    <w:rsid w:val="00E11EAC"/>
    <w:rsid w:val="00E20FB4"/>
    <w:rsid w:val="00E215FD"/>
    <w:rsid w:val="00E22537"/>
    <w:rsid w:val="00E241C5"/>
    <w:rsid w:val="00E24B31"/>
    <w:rsid w:val="00E26744"/>
    <w:rsid w:val="00E30B5A"/>
    <w:rsid w:val="00E334D3"/>
    <w:rsid w:val="00E437DD"/>
    <w:rsid w:val="00E43B33"/>
    <w:rsid w:val="00E50682"/>
    <w:rsid w:val="00E534D6"/>
    <w:rsid w:val="00E56B01"/>
    <w:rsid w:val="00E56DE3"/>
    <w:rsid w:val="00E632B6"/>
    <w:rsid w:val="00E7081E"/>
    <w:rsid w:val="00E71E6F"/>
    <w:rsid w:val="00E737F5"/>
    <w:rsid w:val="00E8358B"/>
    <w:rsid w:val="00E84091"/>
    <w:rsid w:val="00E879F2"/>
    <w:rsid w:val="00E9073C"/>
    <w:rsid w:val="00E94A18"/>
    <w:rsid w:val="00E9609E"/>
    <w:rsid w:val="00E96CAB"/>
    <w:rsid w:val="00E97A77"/>
    <w:rsid w:val="00EA11E6"/>
    <w:rsid w:val="00EA4E36"/>
    <w:rsid w:val="00EA5B9B"/>
    <w:rsid w:val="00EB08C0"/>
    <w:rsid w:val="00EB1951"/>
    <w:rsid w:val="00EB73F0"/>
    <w:rsid w:val="00EC71D9"/>
    <w:rsid w:val="00EC7702"/>
    <w:rsid w:val="00EC7F74"/>
    <w:rsid w:val="00ED36F2"/>
    <w:rsid w:val="00ED4160"/>
    <w:rsid w:val="00ED441B"/>
    <w:rsid w:val="00ED675C"/>
    <w:rsid w:val="00ED7E40"/>
    <w:rsid w:val="00EE1971"/>
    <w:rsid w:val="00EE329C"/>
    <w:rsid w:val="00EE33D1"/>
    <w:rsid w:val="00EE34C9"/>
    <w:rsid w:val="00EE4E42"/>
    <w:rsid w:val="00EE5D6E"/>
    <w:rsid w:val="00EE6D76"/>
    <w:rsid w:val="00EE7029"/>
    <w:rsid w:val="00EE7AB5"/>
    <w:rsid w:val="00EF0C03"/>
    <w:rsid w:val="00EF496B"/>
    <w:rsid w:val="00EF4D6D"/>
    <w:rsid w:val="00EF596B"/>
    <w:rsid w:val="00EF6290"/>
    <w:rsid w:val="00EF730D"/>
    <w:rsid w:val="00EF76AB"/>
    <w:rsid w:val="00F00205"/>
    <w:rsid w:val="00F00847"/>
    <w:rsid w:val="00F010A0"/>
    <w:rsid w:val="00F0207E"/>
    <w:rsid w:val="00F035B5"/>
    <w:rsid w:val="00F04355"/>
    <w:rsid w:val="00F0622A"/>
    <w:rsid w:val="00F1064E"/>
    <w:rsid w:val="00F17EA4"/>
    <w:rsid w:val="00F20B28"/>
    <w:rsid w:val="00F22878"/>
    <w:rsid w:val="00F2424C"/>
    <w:rsid w:val="00F25BC0"/>
    <w:rsid w:val="00F30E77"/>
    <w:rsid w:val="00F333FC"/>
    <w:rsid w:val="00F3436E"/>
    <w:rsid w:val="00F365F4"/>
    <w:rsid w:val="00F41472"/>
    <w:rsid w:val="00F44D63"/>
    <w:rsid w:val="00F4512F"/>
    <w:rsid w:val="00F4660B"/>
    <w:rsid w:val="00F47A1E"/>
    <w:rsid w:val="00F503F2"/>
    <w:rsid w:val="00F534FF"/>
    <w:rsid w:val="00F56C28"/>
    <w:rsid w:val="00F612D2"/>
    <w:rsid w:val="00F6397F"/>
    <w:rsid w:val="00F63B64"/>
    <w:rsid w:val="00F64F8D"/>
    <w:rsid w:val="00F668BA"/>
    <w:rsid w:val="00F67B59"/>
    <w:rsid w:val="00F70674"/>
    <w:rsid w:val="00F71EF3"/>
    <w:rsid w:val="00F747B2"/>
    <w:rsid w:val="00F8201B"/>
    <w:rsid w:val="00F82F8F"/>
    <w:rsid w:val="00F83DB8"/>
    <w:rsid w:val="00F843A4"/>
    <w:rsid w:val="00F873F4"/>
    <w:rsid w:val="00F911F2"/>
    <w:rsid w:val="00F93416"/>
    <w:rsid w:val="00F940BD"/>
    <w:rsid w:val="00F95099"/>
    <w:rsid w:val="00FA357C"/>
    <w:rsid w:val="00FA5667"/>
    <w:rsid w:val="00FA6410"/>
    <w:rsid w:val="00FA6F5F"/>
    <w:rsid w:val="00FB0755"/>
    <w:rsid w:val="00FB0F75"/>
    <w:rsid w:val="00FB3E5B"/>
    <w:rsid w:val="00FB602D"/>
    <w:rsid w:val="00FC0A0E"/>
    <w:rsid w:val="00FC3313"/>
    <w:rsid w:val="00FC3E0F"/>
    <w:rsid w:val="00FC5C05"/>
    <w:rsid w:val="00FC62AC"/>
    <w:rsid w:val="00FC6B15"/>
    <w:rsid w:val="00FC710A"/>
    <w:rsid w:val="00FD22D0"/>
    <w:rsid w:val="00FD3BAA"/>
    <w:rsid w:val="00FD4268"/>
    <w:rsid w:val="00FD6466"/>
    <w:rsid w:val="00FD6D2F"/>
    <w:rsid w:val="00FD778A"/>
    <w:rsid w:val="00FE6BF7"/>
    <w:rsid w:val="00FE7BC4"/>
    <w:rsid w:val="00FF5D7C"/>
    <w:rsid w:val="00FF6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4DF24-003E-4BD4-993F-C810A707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573F3"/>
    <w:pPr>
      <w:keepNext/>
      <w:keepLines/>
      <w:spacing w:before="480" w:after="0" w:line="360" w:lineRule="auto"/>
      <w:jc w:val="both"/>
      <w:outlineLvl w:val="0"/>
    </w:pPr>
    <w:rPr>
      <w:rFonts w:ascii="Cambria" w:eastAsia="Times New Roman" w:hAnsi="Cambria" w:cs="Times New Roman"/>
      <w:b/>
      <w:bCs/>
      <w:color w:val="365F91"/>
      <w:sz w:val="28"/>
      <w:szCs w:val="28"/>
    </w:rPr>
  </w:style>
  <w:style w:type="paragraph" w:styleId="2">
    <w:name w:val="heading 2"/>
    <w:next w:val="a"/>
    <w:link w:val="2Char"/>
    <w:uiPriority w:val="9"/>
    <w:semiHidden/>
    <w:unhideWhenUsed/>
    <w:qFormat/>
    <w:rsid w:val="007573F3"/>
    <w:pPr>
      <w:keepNext/>
      <w:keepLines/>
      <w:spacing w:after="285" w:line="244" w:lineRule="auto"/>
      <w:ind w:left="703" w:hanging="10"/>
      <w:outlineLvl w:val="1"/>
    </w:pPr>
    <w:rPr>
      <w:rFonts w:ascii="Times New Roman" w:eastAsia="Times New Roman" w:hAnsi="Times New Roman" w:cs="Times New Roman"/>
      <w:b/>
      <w:color w:val="000000"/>
      <w:sz w:val="24"/>
      <w:lang w:eastAsia="el-GR"/>
    </w:rPr>
  </w:style>
  <w:style w:type="paragraph" w:styleId="3">
    <w:name w:val="heading 3"/>
    <w:next w:val="a"/>
    <w:link w:val="3Char"/>
    <w:uiPriority w:val="9"/>
    <w:semiHidden/>
    <w:unhideWhenUsed/>
    <w:qFormat/>
    <w:rsid w:val="007573F3"/>
    <w:pPr>
      <w:keepNext/>
      <w:keepLines/>
      <w:spacing w:after="169" w:line="244" w:lineRule="auto"/>
      <w:ind w:left="703" w:right="-15" w:hanging="10"/>
      <w:outlineLvl w:val="2"/>
    </w:pPr>
    <w:rPr>
      <w:rFonts w:ascii="Calibri" w:eastAsia="Calibri" w:hAnsi="Calibri" w:cs="Calibri"/>
      <w:b/>
      <w:color w:val="000000"/>
      <w:sz w:val="24"/>
      <w:lang w:eastAsia="el-GR"/>
    </w:rPr>
  </w:style>
  <w:style w:type="paragraph" w:styleId="4">
    <w:name w:val="heading 4"/>
    <w:next w:val="a"/>
    <w:link w:val="4Char"/>
    <w:uiPriority w:val="9"/>
    <w:semiHidden/>
    <w:unhideWhenUsed/>
    <w:qFormat/>
    <w:rsid w:val="007573F3"/>
    <w:pPr>
      <w:keepNext/>
      <w:keepLines/>
      <w:spacing w:after="285" w:line="244" w:lineRule="auto"/>
      <w:ind w:left="703" w:hanging="10"/>
      <w:outlineLvl w:val="3"/>
    </w:pPr>
    <w:rPr>
      <w:rFonts w:ascii="Times New Roman" w:eastAsia="Times New Roman" w:hAnsi="Times New Roman" w:cs="Times New Roman"/>
      <w:b/>
      <w:color w:val="000000"/>
      <w:sz w:val="24"/>
      <w:lang w:eastAsia="el-GR"/>
    </w:rPr>
  </w:style>
  <w:style w:type="paragraph" w:styleId="5">
    <w:name w:val="heading 5"/>
    <w:next w:val="a"/>
    <w:link w:val="5Char"/>
    <w:uiPriority w:val="9"/>
    <w:semiHidden/>
    <w:unhideWhenUsed/>
    <w:qFormat/>
    <w:rsid w:val="007573F3"/>
    <w:pPr>
      <w:keepNext/>
      <w:keepLines/>
      <w:spacing w:after="169" w:line="244" w:lineRule="auto"/>
      <w:ind w:left="703" w:right="-15" w:hanging="10"/>
      <w:outlineLvl w:val="4"/>
    </w:pPr>
    <w:rPr>
      <w:rFonts w:ascii="Calibri" w:eastAsia="Calibri" w:hAnsi="Calibri" w:cs="Calibri"/>
      <w:b/>
      <w:color w:val="000000"/>
      <w:sz w:val="24"/>
      <w:lang w:eastAsia="el-GR"/>
    </w:rPr>
  </w:style>
  <w:style w:type="paragraph" w:styleId="6">
    <w:name w:val="heading 6"/>
    <w:next w:val="a"/>
    <w:link w:val="6Char"/>
    <w:uiPriority w:val="9"/>
    <w:semiHidden/>
    <w:unhideWhenUsed/>
    <w:qFormat/>
    <w:rsid w:val="007573F3"/>
    <w:pPr>
      <w:keepNext/>
      <w:keepLines/>
      <w:spacing w:after="281" w:line="244" w:lineRule="auto"/>
      <w:ind w:left="703" w:right="-15" w:hanging="10"/>
      <w:outlineLvl w:val="5"/>
    </w:pPr>
    <w:rPr>
      <w:rFonts w:ascii="Times New Roman" w:eastAsia="Times New Roman" w:hAnsi="Times New Roman" w:cs="Times New Roman"/>
      <w:b/>
      <w:color w:val="333333"/>
      <w:sz w:val="24"/>
      <w:lang w:eastAsia="el-GR"/>
    </w:rPr>
  </w:style>
  <w:style w:type="paragraph" w:styleId="7">
    <w:name w:val="heading 7"/>
    <w:next w:val="a"/>
    <w:link w:val="7Char"/>
    <w:uiPriority w:val="9"/>
    <w:semiHidden/>
    <w:unhideWhenUsed/>
    <w:qFormat/>
    <w:rsid w:val="007573F3"/>
    <w:pPr>
      <w:keepNext/>
      <w:keepLines/>
      <w:spacing w:after="285" w:line="244" w:lineRule="auto"/>
      <w:ind w:left="703" w:hanging="10"/>
      <w:outlineLvl w:val="6"/>
    </w:pPr>
    <w:rPr>
      <w:rFonts w:ascii="Times New Roman" w:eastAsia="Times New Roman" w:hAnsi="Times New Roman" w:cs="Times New Roman"/>
      <w:b/>
      <w:color w:val="000000"/>
      <w:sz w:val="24"/>
      <w:lang w:eastAsia="el-GR"/>
    </w:rPr>
  </w:style>
  <w:style w:type="paragraph" w:styleId="8">
    <w:name w:val="heading 8"/>
    <w:next w:val="a"/>
    <w:link w:val="8Char"/>
    <w:uiPriority w:val="9"/>
    <w:semiHidden/>
    <w:unhideWhenUsed/>
    <w:qFormat/>
    <w:rsid w:val="007573F3"/>
    <w:pPr>
      <w:keepNext/>
      <w:keepLines/>
      <w:spacing w:after="285" w:line="244" w:lineRule="auto"/>
      <w:ind w:left="703" w:hanging="10"/>
      <w:outlineLvl w:val="7"/>
    </w:pPr>
    <w:rPr>
      <w:rFonts w:ascii="Times New Roman" w:eastAsia="Times New Roman" w:hAnsi="Times New Roman" w:cs="Times New Roman"/>
      <w:b/>
      <w:color w:val="000000"/>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3F3"/>
    <w:pPr>
      <w:spacing w:after="0" w:line="360" w:lineRule="auto"/>
      <w:ind w:left="720"/>
      <w:contextualSpacing/>
      <w:jc w:val="both"/>
    </w:pPr>
    <w:rPr>
      <w:rFonts w:ascii="Calibri" w:eastAsia="Calibri" w:hAnsi="Calibri" w:cs="Times New Roman"/>
    </w:rPr>
  </w:style>
  <w:style w:type="character" w:customStyle="1" w:styleId="1Char">
    <w:name w:val="Επικεφαλίδα 1 Char"/>
    <w:basedOn w:val="a0"/>
    <w:link w:val="1"/>
    <w:uiPriority w:val="9"/>
    <w:rsid w:val="007573F3"/>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semiHidden/>
    <w:rsid w:val="007573F3"/>
    <w:rPr>
      <w:rFonts w:ascii="Times New Roman" w:eastAsia="Times New Roman" w:hAnsi="Times New Roman" w:cs="Times New Roman"/>
      <w:b/>
      <w:color w:val="000000"/>
      <w:sz w:val="24"/>
      <w:lang w:eastAsia="el-GR"/>
    </w:rPr>
  </w:style>
  <w:style w:type="character" w:customStyle="1" w:styleId="3Char">
    <w:name w:val="Επικεφαλίδα 3 Char"/>
    <w:basedOn w:val="a0"/>
    <w:link w:val="3"/>
    <w:uiPriority w:val="9"/>
    <w:semiHidden/>
    <w:rsid w:val="007573F3"/>
    <w:rPr>
      <w:rFonts w:ascii="Calibri" w:eastAsia="Calibri" w:hAnsi="Calibri" w:cs="Calibri"/>
      <w:b/>
      <w:color w:val="000000"/>
      <w:sz w:val="24"/>
      <w:lang w:eastAsia="el-GR"/>
    </w:rPr>
  </w:style>
  <w:style w:type="character" w:customStyle="1" w:styleId="4Char">
    <w:name w:val="Επικεφαλίδα 4 Char"/>
    <w:basedOn w:val="a0"/>
    <w:link w:val="4"/>
    <w:uiPriority w:val="9"/>
    <w:semiHidden/>
    <w:rsid w:val="007573F3"/>
    <w:rPr>
      <w:rFonts w:ascii="Times New Roman" w:eastAsia="Times New Roman" w:hAnsi="Times New Roman" w:cs="Times New Roman"/>
      <w:b/>
      <w:color w:val="000000"/>
      <w:sz w:val="24"/>
      <w:lang w:eastAsia="el-GR"/>
    </w:rPr>
  </w:style>
  <w:style w:type="character" w:customStyle="1" w:styleId="5Char">
    <w:name w:val="Επικεφαλίδα 5 Char"/>
    <w:basedOn w:val="a0"/>
    <w:link w:val="5"/>
    <w:uiPriority w:val="9"/>
    <w:semiHidden/>
    <w:rsid w:val="007573F3"/>
    <w:rPr>
      <w:rFonts w:ascii="Calibri" w:eastAsia="Calibri" w:hAnsi="Calibri" w:cs="Calibri"/>
      <w:b/>
      <w:color w:val="000000"/>
      <w:sz w:val="24"/>
      <w:lang w:eastAsia="el-GR"/>
    </w:rPr>
  </w:style>
  <w:style w:type="character" w:customStyle="1" w:styleId="6Char">
    <w:name w:val="Επικεφαλίδα 6 Char"/>
    <w:basedOn w:val="a0"/>
    <w:link w:val="6"/>
    <w:uiPriority w:val="9"/>
    <w:semiHidden/>
    <w:rsid w:val="007573F3"/>
    <w:rPr>
      <w:rFonts w:ascii="Times New Roman" w:eastAsia="Times New Roman" w:hAnsi="Times New Roman" w:cs="Times New Roman"/>
      <w:b/>
      <w:color w:val="333333"/>
      <w:sz w:val="24"/>
      <w:lang w:eastAsia="el-GR"/>
    </w:rPr>
  </w:style>
  <w:style w:type="character" w:customStyle="1" w:styleId="7Char">
    <w:name w:val="Επικεφαλίδα 7 Char"/>
    <w:basedOn w:val="a0"/>
    <w:link w:val="7"/>
    <w:uiPriority w:val="9"/>
    <w:semiHidden/>
    <w:rsid w:val="007573F3"/>
    <w:rPr>
      <w:rFonts w:ascii="Times New Roman" w:eastAsia="Times New Roman" w:hAnsi="Times New Roman" w:cs="Times New Roman"/>
      <w:b/>
      <w:color w:val="000000"/>
      <w:sz w:val="24"/>
      <w:lang w:eastAsia="el-GR"/>
    </w:rPr>
  </w:style>
  <w:style w:type="character" w:customStyle="1" w:styleId="8Char">
    <w:name w:val="Επικεφαλίδα 8 Char"/>
    <w:basedOn w:val="a0"/>
    <w:link w:val="8"/>
    <w:uiPriority w:val="9"/>
    <w:semiHidden/>
    <w:rsid w:val="007573F3"/>
    <w:rPr>
      <w:rFonts w:ascii="Times New Roman" w:eastAsia="Times New Roman" w:hAnsi="Times New Roman" w:cs="Times New Roman"/>
      <w:b/>
      <w:color w:val="000000"/>
      <w:sz w:val="24"/>
      <w:lang w:eastAsia="el-GR"/>
    </w:rPr>
  </w:style>
  <w:style w:type="paragraph" w:styleId="a4">
    <w:name w:val="Title"/>
    <w:basedOn w:val="a"/>
    <w:next w:val="a"/>
    <w:link w:val="Char"/>
    <w:uiPriority w:val="10"/>
    <w:qFormat/>
    <w:rsid w:val="007573F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Char">
    <w:name w:val="Τίτλος Char"/>
    <w:basedOn w:val="a0"/>
    <w:link w:val="a4"/>
    <w:uiPriority w:val="10"/>
    <w:rsid w:val="007573F3"/>
    <w:rPr>
      <w:rFonts w:ascii="Cambria" w:eastAsia="Times New Roman" w:hAnsi="Cambria" w:cs="Times New Roman"/>
      <w:color w:val="17365D"/>
      <w:spacing w:val="5"/>
      <w:kern w:val="28"/>
      <w:sz w:val="52"/>
      <w:szCs w:val="52"/>
      <w:lang w:val="en-US"/>
    </w:rPr>
  </w:style>
  <w:style w:type="paragraph" w:styleId="a5">
    <w:name w:val="Balloon Text"/>
    <w:basedOn w:val="a"/>
    <w:link w:val="Char0"/>
    <w:uiPriority w:val="99"/>
    <w:semiHidden/>
    <w:unhideWhenUsed/>
    <w:rsid w:val="007573F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573F3"/>
    <w:rPr>
      <w:rFonts w:ascii="Tahoma" w:hAnsi="Tahoma" w:cs="Tahoma"/>
      <w:sz w:val="16"/>
      <w:szCs w:val="16"/>
    </w:rPr>
  </w:style>
  <w:style w:type="character" w:customStyle="1" w:styleId="hps">
    <w:name w:val="hps"/>
    <w:basedOn w:val="a0"/>
    <w:rsid w:val="007573F3"/>
  </w:style>
  <w:style w:type="character" w:customStyle="1" w:styleId="atn">
    <w:name w:val="atn"/>
    <w:basedOn w:val="a0"/>
    <w:rsid w:val="007573F3"/>
  </w:style>
  <w:style w:type="character" w:customStyle="1" w:styleId="highlight">
    <w:name w:val="highlight"/>
    <w:basedOn w:val="a0"/>
    <w:rsid w:val="007573F3"/>
  </w:style>
  <w:style w:type="paragraph" w:styleId="Web">
    <w:name w:val="Normal (Web)"/>
    <w:basedOn w:val="a"/>
    <w:uiPriority w:val="99"/>
    <w:unhideWhenUsed/>
    <w:rsid w:val="007573F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header"/>
    <w:basedOn w:val="a"/>
    <w:link w:val="Char1"/>
    <w:uiPriority w:val="99"/>
    <w:unhideWhenUsed/>
    <w:rsid w:val="007573F3"/>
    <w:pPr>
      <w:tabs>
        <w:tab w:val="center" w:pos="4153"/>
        <w:tab w:val="right" w:pos="8306"/>
      </w:tabs>
      <w:spacing w:after="0" w:line="240" w:lineRule="auto"/>
    </w:pPr>
  </w:style>
  <w:style w:type="character" w:customStyle="1" w:styleId="Char1">
    <w:name w:val="Κεφαλίδα Char"/>
    <w:basedOn w:val="a0"/>
    <w:link w:val="a6"/>
    <w:uiPriority w:val="99"/>
    <w:rsid w:val="007573F3"/>
  </w:style>
  <w:style w:type="paragraph" w:styleId="a7">
    <w:name w:val="footer"/>
    <w:basedOn w:val="a"/>
    <w:link w:val="Char2"/>
    <w:uiPriority w:val="99"/>
    <w:unhideWhenUsed/>
    <w:rsid w:val="007573F3"/>
    <w:pPr>
      <w:tabs>
        <w:tab w:val="center" w:pos="4153"/>
        <w:tab w:val="right" w:pos="8306"/>
      </w:tabs>
      <w:spacing w:after="0" w:line="240" w:lineRule="auto"/>
    </w:pPr>
  </w:style>
  <w:style w:type="character" w:customStyle="1" w:styleId="Char2">
    <w:name w:val="Υποσέλιδο Char"/>
    <w:basedOn w:val="a0"/>
    <w:link w:val="a7"/>
    <w:uiPriority w:val="99"/>
    <w:rsid w:val="007573F3"/>
  </w:style>
  <w:style w:type="character" w:styleId="-">
    <w:name w:val="Hyperlink"/>
    <w:basedOn w:val="a0"/>
    <w:uiPriority w:val="99"/>
    <w:unhideWhenUsed/>
    <w:rsid w:val="00876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Rosmatunisah%20A%5BAuthor%5D&amp;cauthor=true&amp;cauthor_uid=22971880" TargetMode="External"/><Relationship Id="rId3" Type="http://schemas.openxmlformats.org/officeDocument/2006/relationships/settings" Target="settings.xml"/><Relationship Id="rId7" Type="http://schemas.openxmlformats.org/officeDocument/2006/relationships/hyperlink" Target="http://www.ncbi.nlm.nih.gov/pubmed?term=Freddy%20G%5BAuthor%5D&amp;cauthor=true&amp;cauthor_uid=22971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Hashim%20HA%5BAuthor%5D&amp;cauthor=true&amp;cauthor_uid=22971880" TargetMode="External"/><Relationship Id="rId11" Type="http://schemas.openxmlformats.org/officeDocument/2006/relationships/theme" Target="theme/theme1.xml"/><Relationship Id="rId5" Type="http://schemas.openxmlformats.org/officeDocument/2006/relationships/hyperlink" Target="mailto:nectsarou@yahoo.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2297188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5588</Words>
  <Characters>30179</Characters>
  <Application>Microsoft Office Word</Application>
  <DocSecurity>0</DocSecurity>
  <Lines>251</Lines>
  <Paragraphs>71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HP-IP</dc:creator>
  <cp:keywords/>
  <dc:description/>
  <cp:lastModifiedBy>HP-IP</cp:lastModifiedBy>
  <cp:revision>16</cp:revision>
  <dcterms:created xsi:type="dcterms:W3CDTF">2016-10-02T23:17:00Z</dcterms:created>
  <dcterms:modified xsi:type="dcterms:W3CDTF">2019-09-10T09:58:00Z</dcterms:modified>
</cp:coreProperties>
</file>